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C8" w:rsidRPr="00B66854" w:rsidRDefault="001E4AC8" w:rsidP="001E4AC8">
      <w:pPr>
        <w:ind w:firstLine="0"/>
        <w:jc w:val="center"/>
        <w:rPr>
          <w:b/>
          <w:bCs/>
          <w:sz w:val="24"/>
          <w:szCs w:val="24"/>
        </w:rPr>
      </w:pPr>
      <w:r w:rsidRPr="00B66854">
        <w:rPr>
          <w:b/>
          <w:bCs/>
          <w:sz w:val="24"/>
          <w:szCs w:val="24"/>
        </w:rPr>
        <w:t xml:space="preserve">Глава </w:t>
      </w:r>
      <w:r w:rsidRPr="00B66854">
        <w:rPr>
          <w:b/>
          <w:bCs/>
          <w:sz w:val="24"/>
          <w:szCs w:val="24"/>
          <w:lang w:val="en-US"/>
        </w:rPr>
        <w:t>V</w:t>
      </w:r>
    </w:p>
    <w:p w:rsidR="001E4AC8" w:rsidRPr="00B66854" w:rsidRDefault="001E4AC8" w:rsidP="001E4AC8">
      <w:pPr>
        <w:pStyle w:val="Con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6854">
        <w:rPr>
          <w:rFonts w:ascii="Times New Roman" w:hAnsi="Times New Roman"/>
          <w:b/>
          <w:bCs/>
          <w:sz w:val="24"/>
          <w:szCs w:val="24"/>
        </w:rPr>
        <w:t>МУНИЦИПАЛЬНАЯ СЛУЖБА</w:t>
      </w:r>
    </w:p>
    <w:p w:rsidR="001E4AC8" w:rsidRPr="00B66854" w:rsidRDefault="001E4AC8" w:rsidP="001E4AC8">
      <w:pPr>
        <w:rPr>
          <w:sz w:val="24"/>
          <w:szCs w:val="24"/>
        </w:rPr>
      </w:pPr>
      <w:r w:rsidRPr="00B66854">
        <w:rPr>
          <w:b/>
          <w:sz w:val="24"/>
          <w:szCs w:val="24"/>
        </w:rPr>
        <w:t>Статья 24</w:t>
      </w:r>
      <w:r w:rsidRPr="00B66854">
        <w:rPr>
          <w:sz w:val="24"/>
          <w:szCs w:val="24"/>
        </w:rPr>
        <w:t xml:space="preserve">. </w:t>
      </w:r>
      <w:r w:rsidRPr="00B66854">
        <w:rPr>
          <w:b/>
          <w:bCs/>
          <w:sz w:val="24"/>
          <w:szCs w:val="24"/>
        </w:rPr>
        <w:t>Общие положения</w:t>
      </w:r>
    </w:p>
    <w:p w:rsidR="001E4AC8" w:rsidRPr="00B66854" w:rsidRDefault="001E4AC8" w:rsidP="001E4AC8">
      <w:pPr>
        <w:pStyle w:val="a3"/>
        <w:spacing w:line="240" w:lineRule="auto"/>
        <w:ind w:firstLine="709"/>
        <w:rPr>
          <w:sz w:val="24"/>
          <w:szCs w:val="24"/>
        </w:rPr>
      </w:pPr>
      <w:r w:rsidRPr="00B66854">
        <w:rPr>
          <w:sz w:val="24"/>
          <w:szCs w:val="24"/>
        </w:rPr>
        <w:t>1. Муниципальными служащими Городского поселения являются  граждане Российской Федерации, достигшие возраста 18 лет, исполняющие в порядке, определяемом настоящим Уставом в соответствии с федеральными законами и законами Республики Башкортостан, обязанности по муниципальной должности муниципальной службы в Республике Башкортостан за денежное вознаграждение, выплачиваемое за счет средств местного бюджета.</w:t>
      </w:r>
    </w:p>
    <w:p w:rsidR="001E4AC8" w:rsidRPr="00B66854" w:rsidRDefault="001E4AC8" w:rsidP="001E4AC8">
      <w:pPr>
        <w:rPr>
          <w:sz w:val="24"/>
          <w:szCs w:val="24"/>
        </w:rPr>
      </w:pPr>
      <w:r w:rsidRPr="00B66854">
        <w:rPr>
          <w:sz w:val="24"/>
          <w:szCs w:val="24"/>
        </w:rPr>
        <w:t>2. Положения о прохождении муниципальной службы, управлении муниципальной службой, требованиях к муниципальным должностям муниципальной службы являются такими же, как и в соответствующих федеральных законах и законах Республики Башкортостан.</w:t>
      </w:r>
    </w:p>
    <w:p w:rsidR="001E4AC8" w:rsidRPr="00B66854" w:rsidRDefault="001E4AC8" w:rsidP="001E4AC8">
      <w:pPr>
        <w:rPr>
          <w:sz w:val="24"/>
          <w:szCs w:val="24"/>
        </w:rPr>
      </w:pPr>
      <w:r w:rsidRPr="00B66854">
        <w:rPr>
          <w:sz w:val="24"/>
          <w:szCs w:val="24"/>
        </w:rPr>
        <w:t>3. Муниципальные служащие осуществляют свои обязанности в порядке, определяемом должностными инструкциями и распорядком рабочего дня, утверждаемыми соответствующими органами местного самоуправления Городского поселения.</w:t>
      </w:r>
    </w:p>
    <w:p w:rsidR="001E4AC8" w:rsidRPr="00B66854" w:rsidRDefault="001E4AC8" w:rsidP="001E4AC8">
      <w:pPr>
        <w:rPr>
          <w:sz w:val="24"/>
          <w:szCs w:val="24"/>
        </w:rPr>
      </w:pPr>
      <w:r w:rsidRPr="00B66854">
        <w:rPr>
          <w:bCs/>
          <w:sz w:val="24"/>
          <w:szCs w:val="24"/>
        </w:rPr>
        <w:t xml:space="preserve">4. </w:t>
      </w:r>
      <w:r w:rsidRPr="00B66854">
        <w:rPr>
          <w:sz w:val="24"/>
          <w:szCs w:val="24"/>
        </w:rPr>
        <w:t>Муниципальный служащий передает по договору в доверительное управление  в соответствии с Гражданским кодексом Российской Федерации и Федеральным законом «О рынке ценных бумаг» под гарантию Администрации на время прохождения муниципальной службы, находящиеся в его собственности доли (пакеты акций) в уставном капитале коммерческих организаций в течение трех месяцев с начала прохождения муниципальной службы. Копия договора о передаче акций в доверительное управление приобщается к материалам личного дела муниципального служащего.</w:t>
      </w:r>
    </w:p>
    <w:p w:rsidR="00FF77F9" w:rsidRDefault="001E4AC8"/>
    <w:sectPr w:rsidR="00FF77F9" w:rsidSect="002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1E4AC8"/>
    <w:rsid w:val="001707E4"/>
    <w:rsid w:val="001E4AC8"/>
    <w:rsid w:val="00217A93"/>
    <w:rsid w:val="0066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4AC8"/>
    <w:pPr>
      <w:widowControl w:val="0"/>
      <w:spacing w:line="260" w:lineRule="auto"/>
      <w:ind w:firstLine="0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1E4AC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1E4AC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Zolotce</dc:creator>
  <cp:keywords/>
  <dc:description/>
  <cp:lastModifiedBy>Zolotce</cp:lastModifiedBy>
  <cp:revision>2</cp:revision>
  <dcterms:created xsi:type="dcterms:W3CDTF">2011-11-14T09:59:00Z</dcterms:created>
  <dcterms:modified xsi:type="dcterms:W3CDTF">2011-11-14T09:59:00Z</dcterms:modified>
</cp:coreProperties>
</file>