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F8" w:rsidRDefault="00B67DF8" w:rsidP="00B67DF8">
      <w:pPr>
        <w:ind w:left="420"/>
        <w:jc w:val="center"/>
        <w:rPr>
          <w:sz w:val="28"/>
          <w:szCs w:val="28"/>
        </w:rPr>
      </w:pPr>
    </w:p>
    <w:p w:rsidR="00B67DF8" w:rsidRDefault="00B67DF8" w:rsidP="00B67DF8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B67DF8" w:rsidRDefault="00B67DF8" w:rsidP="00B67DF8">
      <w:pPr>
        <w:ind w:left="420"/>
        <w:jc w:val="center"/>
        <w:rPr>
          <w:sz w:val="28"/>
          <w:szCs w:val="28"/>
        </w:rPr>
      </w:pPr>
    </w:p>
    <w:p w:rsidR="00B67DF8" w:rsidRDefault="00B67DF8" w:rsidP="00B67DF8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67DF8" w:rsidRDefault="00B67DF8" w:rsidP="00B67D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29 ноября 2018 года  № 404</w:t>
      </w:r>
    </w:p>
    <w:p w:rsidR="00B67DF8" w:rsidRDefault="00B67DF8" w:rsidP="009968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96807" w:rsidRPr="00996807" w:rsidRDefault="00996807" w:rsidP="009968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96807">
        <w:rPr>
          <w:sz w:val="28"/>
          <w:szCs w:val="28"/>
        </w:rPr>
        <w:t xml:space="preserve">О внесении </w:t>
      </w:r>
      <w:r w:rsidR="00EF3F4D">
        <w:rPr>
          <w:sz w:val="28"/>
          <w:szCs w:val="28"/>
        </w:rPr>
        <w:t>дополнений</w:t>
      </w:r>
      <w:r w:rsidRPr="00996807">
        <w:rPr>
          <w:sz w:val="28"/>
          <w:szCs w:val="28"/>
        </w:rPr>
        <w:t xml:space="preserve"> в Перечень главных администраторов</w:t>
      </w:r>
    </w:p>
    <w:p w:rsidR="00996807" w:rsidRPr="00996807" w:rsidRDefault="00996807" w:rsidP="009968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96807">
        <w:rPr>
          <w:sz w:val="28"/>
          <w:szCs w:val="28"/>
        </w:rPr>
        <w:t xml:space="preserve"> доходов бюджета </w:t>
      </w:r>
      <w:r>
        <w:rPr>
          <w:sz w:val="28"/>
          <w:szCs w:val="28"/>
        </w:rPr>
        <w:t>Г</w:t>
      </w:r>
      <w:r w:rsidRPr="00996807">
        <w:rPr>
          <w:sz w:val="28"/>
          <w:szCs w:val="28"/>
        </w:rPr>
        <w:t xml:space="preserve">ородского поселения Чишминский поссовет  муниципального района  Чишминский район  Республики Башкортостан, а также состава закрепляемых за ними кодов классификации доходов бюджета </w:t>
      </w:r>
    </w:p>
    <w:p w:rsidR="00996807" w:rsidRPr="000556C6" w:rsidRDefault="00996807" w:rsidP="000556C6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96807">
        <w:rPr>
          <w:sz w:val="28"/>
          <w:szCs w:val="28"/>
        </w:rPr>
        <w:t xml:space="preserve">В соответствии со статьей 20 Бюджетного кодекса Российской Федерации </w:t>
      </w:r>
    </w:p>
    <w:p w:rsidR="00996807" w:rsidRPr="000556C6" w:rsidRDefault="00996807" w:rsidP="000556C6">
      <w:pPr>
        <w:autoSpaceDE w:val="0"/>
        <w:autoSpaceDN w:val="0"/>
        <w:adjustRightInd w:val="0"/>
        <w:ind w:firstLine="708"/>
        <w:jc w:val="center"/>
        <w:outlineLvl w:val="1"/>
        <w:rPr>
          <w:sz w:val="16"/>
          <w:szCs w:val="16"/>
        </w:rPr>
      </w:pPr>
    </w:p>
    <w:p w:rsidR="00996807" w:rsidRPr="00996807" w:rsidRDefault="00996807" w:rsidP="00996807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680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6807" w:rsidRPr="000556C6" w:rsidRDefault="00996807" w:rsidP="00996807">
      <w:pPr>
        <w:autoSpaceDE w:val="0"/>
        <w:autoSpaceDN w:val="0"/>
        <w:adjustRightInd w:val="0"/>
        <w:ind w:firstLine="708"/>
        <w:jc w:val="center"/>
        <w:outlineLvl w:val="1"/>
        <w:rPr>
          <w:sz w:val="16"/>
          <w:szCs w:val="16"/>
        </w:rPr>
      </w:pPr>
    </w:p>
    <w:p w:rsidR="00407BA0" w:rsidRDefault="00996807" w:rsidP="00407BA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96807">
        <w:rPr>
          <w:sz w:val="28"/>
          <w:szCs w:val="28"/>
        </w:rPr>
        <w:t>1. </w:t>
      </w:r>
      <w:r w:rsidR="00345084">
        <w:rPr>
          <w:sz w:val="28"/>
          <w:szCs w:val="28"/>
        </w:rPr>
        <w:t xml:space="preserve">Дополнить </w:t>
      </w:r>
      <w:r w:rsidRPr="00996807">
        <w:rPr>
          <w:sz w:val="28"/>
          <w:szCs w:val="28"/>
        </w:rPr>
        <w:t>Переч</w:t>
      </w:r>
      <w:r w:rsidR="00345084">
        <w:rPr>
          <w:sz w:val="28"/>
          <w:szCs w:val="28"/>
        </w:rPr>
        <w:t>е</w:t>
      </w:r>
      <w:r w:rsidRPr="00996807">
        <w:rPr>
          <w:sz w:val="28"/>
          <w:szCs w:val="28"/>
        </w:rPr>
        <w:t>н</w:t>
      </w:r>
      <w:r w:rsidR="00345084">
        <w:rPr>
          <w:sz w:val="28"/>
          <w:szCs w:val="28"/>
        </w:rPr>
        <w:t>ь</w:t>
      </w:r>
      <w:r w:rsidRPr="00996807">
        <w:rPr>
          <w:sz w:val="28"/>
          <w:szCs w:val="28"/>
        </w:rPr>
        <w:t xml:space="preserve"> главных администраторов доходов бюджета </w:t>
      </w:r>
      <w:r>
        <w:rPr>
          <w:sz w:val="28"/>
          <w:szCs w:val="28"/>
        </w:rPr>
        <w:t>Г</w:t>
      </w:r>
      <w:r w:rsidRPr="00996807">
        <w:rPr>
          <w:sz w:val="28"/>
          <w:szCs w:val="28"/>
        </w:rPr>
        <w:t xml:space="preserve">ородского поселения Чишминский поссовет муниципального района  Чишминский район Республики Башкортостан, закрепляемых за ними видов (подвидов) доходов бюджета </w:t>
      </w:r>
      <w:r w:rsidR="00790C57">
        <w:rPr>
          <w:sz w:val="28"/>
          <w:szCs w:val="28"/>
        </w:rPr>
        <w:t>Г</w:t>
      </w:r>
      <w:r w:rsidRPr="00996807">
        <w:rPr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Башкортостан, утвержденный постановлением главы от</w:t>
      </w:r>
      <w:r>
        <w:rPr>
          <w:sz w:val="28"/>
          <w:szCs w:val="28"/>
        </w:rPr>
        <w:t xml:space="preserve"> 20 декабря</w:t>
      </w:r>
      <w:r w:rsidRPr="00996807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№454</w:t>
      </w:r>
      <w:r w:rsidRPr="00996807">
        <w:rPr>
          <w:sz w:val="28"/>
          <w:szCs w:val="28"/>
        </w:rPr>
        <w:t>, следующи</w:t>
      </w:r>
      <w:r w:rsidR="00345084">
        <w:rPr>
          <w:sz w:val="28"/>
          <w:szCs w:val="28"/>
        </w:rPr>
        <w:t>м</w:t>
      </w:r>
      <w:r w:rsidRPr="00996807">
        <w:rPr>
          <w:sz w:val="28"/>
          <w:szCs w:val="28"/>
        </w:rPr>
        <w:t xml:space="preserve"> код</w:t>
      </w:r>
      <w:r w:rsidR="00345084">
        <w:rPr>
          <w:sz w:val="28"/>
          <w:szCs w:val="28"/>
        </w:rPr>
        <w:t>ом</w:t>
      </w:r>
      <w:r w:rsidRPr="00996807">
        <w:rPr>
          <w:sz w:val="28"/>
          <w:szCs w:val="28"/>
        </w:rPr>
        <w:t xml:space="preserve"> бюджетной классификации: </w:t>
      </w:r>
    </w:p>
    <w:p w:rsidR="00407BA0" w:rsidRPr="000556C6" w:rsidRDefault="00407BA0" w:rsidP="000556C6">
      <w:pPr>
        <w:autoSpaceDE w:val="0"/>
        <w:autoSpaceDN w:val="0"/>
        <w:adjustRightInd w:val="0"/>
        <w:ind w:firstLine="708"/>
        <w:jc w:val="center"/>
        <w:outlineLvl w:val="1"/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2661"/>
        <w:gridCol w:w="6486"/>
      </w:tblGrid>
      <w:tr w:rsidR="00407BA0" w:rsidRPr="006A29D9" w:rsidTr="00D24470">
        <w:trPr>
          <w:trHeight w:val="21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A0" w:rsidRPr="006A29D9" w:rsidRDefault="00407BA0" w:rsidP="00D24470">
            <w:pPr>
              <w:jc w:val="center"/>
            </w:pPr>
            <w:r w:rsidRPr="006A29D9"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A0" w:rsidRPr="006A29D9" w:rsidRDefault="00407BA0" w:rsidP="00D24470">
            <w:pPr>
              <w:jc w:val="center"/>
            </w:pPr>
            <w:r w:rsidRPr="006A29D9">
              <w:t>2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A0" w:rsidRPr="006A29D9" w:rsidRDefault="00407BA0" w:rsidP="00D24470">
            <w:pPr>
              <w:jc w:val="center"/>
            </w:pPr>
            <w:r w:rsidRPr="006A29D9">
              <w:t>3</w:t>
            </w:r>
          </w:p>
        </w:tc>
      </w:tr>
      <w:tr w:rsidR="00407BA0" w:rsidRPr="006A29D9" w:rsidTr="00D24470">
        <w:trPr>
          <w:trHeight w:val="51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A0" w:rsidRPr="006A29D9" w:rsidRDefault="00407BA0" w:rsidP="00D24470">
            <w:r>
              <w:t>791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A0" w:rsidRPr="00724829" w:rsidRDefault="00407BA0" w:rsidP="00D24470">
            <w:r>
              <w:t>1</w:t>
            </w:r>
            <w:r w:rsidRPr="000D1E5E">
              <w:t xml:space="preserve"> </w:t>
            </w:r>
            <w:r>
              <w:t>16</w:t>
            </w:r>
            <w:r w:rsidRPr="000D1E5E">
              <w:t xml:space="preserve"> </w:t>
            </w:r>
            <w:r>
              <w:t>3305</w:t>
            </w:r>
            <w:r w:rsidRPr="000D1E5E">
              <w:t>0 1</w:t>
            </w:r>
            <w:r>
              <w:t>3</w:t>
            </w:r>
            <w:r w:rsidRPr="000D1E5E">
              <w:t xml:space="preserve"> </w:t>
            </w:r>
            <w:r>
              <w:t>00</w:t>
            </w:r>
            <w:r w:rsidRPr="000D1E5E">
              <w:t>00</w:t>
            </w:r>
            <w:r w:rsidRPr="00B5296D">
              <w:t xml:space="preserve"> </w:t>
            </w:r>
            <w:r>
              <w:t>140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A0" w:rsidRPr="00724829" w:rsidRDefault="00407BA0" w:rsidP="00D24470">
            <w:r w:rsidRPr="00D96823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</w:t>
            </w:r>
            <w:r>
              <w:t>городс</w:t>
            </w:r>
            <w:r w:rsidRPr="00D96823">
              <w:t>ких поселений</w:t>
            </w:r>
          </w:p>
        </w:tc>
      </w:tr>
    </w:tbl>
    <w:p w:rsidR="00996807" w:rsidRPr="000556C6" w:rsidRDefault="00996807" w:rsidP="000556C6">
      <w:pPr>
        <w:autoSpaceDE w:val="0"/>
        <w:autoSpaceDN w:val="0"/>
        <w:adjustRightInd w:val="0"/>
        <w:ind w:firstLine="708"/>
        <w:jc w:val="center"/>
        <w:outlineLvl w:val="1"/>
        <w:rPr>
          <w:sz w:val="6"/>
          <w:szCs w:val="6"/>
        </w:rPr>
      </w:pPr>
    </w:p>
    <w:p w:rsidR="00EF3F4D" w:rsidRPr="00A10B54" w:rsidRDefault="00345084" w:rsidP="00EF3F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53E8">
        <w:rPr>
          <w:sz w:val="28"/>
          <w:szCs w:val="28"/>
        </w:rPr>
        <w:t>2.</w:t>
      </w:r>
      <w:r w:rsidR="00EF3F4D">
        <w:rPr>
          <w:sz w:val="28"/>
          <w:szCs w:val="28"/>
        </w:rPr>
        <w:t xml:space="preserve"> </w:t>
      </w:r>
      <w:r w:rsidR="00EF3F4D" w:rsidRPr="00A10B54">
        <w:rPr>
          <w:sz w:val="28"/>
          <w:szCs w:val="28"/>
        </w:rPr>
        <w:t xml:space="preserve">Обеспечить доведение изменений в Перечень главных администраторов доходов бюджета </w:t>
      </w:r>
      <w:r w:rsidR="00EF3F4D">
        <w:rPr>
          <w:sz w:val="28"/>
          <w:szCs w:val="28"/>
        </w:rPr>
        <w:t>Г</w:t>
      </w:r>
      <w:r w:rsidR="00EF3F4D" w:rsidRPr="00A10B54">
        <w:rPr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Башкортостан, а также состава закрепляемых за ними кодов классификации доходов бюджета,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6807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996807" w:rsidRDefault="00996807" w:rsidP="00996807">
      <w:pPr>
        <w:ind w:firstLine="709"/>
        <w:jc w:val="both"/>
        <w:rPr>
          <w:sz w:val="28"/>
          <w:szCs w:val="28"/>
        </w:rPr>
      </w:pPr>
      <w:r w:rsidRPr="00996807">
        <w:rPr>
          <w:sz w:val="28"/>
          <w:szCs w:val="28"/>
        </w:rPr>
        <w:t>4. Настоящ</w:t>
      </w:r>
      <w:r w:rsidR="00345084">
        <w:rPr>
          <w:sz w:val="28"/>
          <w:szCs w:val="28"/>
        </w:rPr>
        <w:t>ее</w:t>
      </w:r>
      <w:r w:rsidRPr="00996807">
        <w:rPr>
          <w:sz w:val="28"/>
          <w:szCs w:val="28"/>
        </w:rPr>
        <w:t xml:space="preserve"> </w:t>
      </w:r>
      <w:r w:rsidR="00345084">
        <w:rPr>
          <w:sz w:val="28"/>
          <w:szCs w:val="28"/>
        </w:rPr>
        <w:t>постановление</w:t>
      </w:r>
      <w:r w:rsidRPr="00996807">
        <w:rPr>
          <w:sz w:val="28"/>
          <w:szCs w:val="28"/>
        </w:rPr>
        <w:t xml:space="preserve"> вступает в силу с момента подписания.</w:t>
      </w:r>
    </w:p>
    <w:p w:rsidR="00B67DF8" w:rsidRPr="00996807" w:rsidRDefault="00B67DF8" w:rsidP="00996807">
      <w:pPr>
        <w:ind w:firstLine="709"/>
        <w:jc w:val="both"/>
        <w:rPr>
          <w:sz w:val="28"/>
          <w:szCs w:val="28"/>
        </w:rPr>
      </w:pPr>
    </w:p>
    <w:p w:rsidR="00B67DF8" w:rsidRDefault="00B67DF8" w:rsidP="00B67D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поселения </w:t>
      </w:r>
    </w:p>
    <w:p w:rsidR="00B67DF8" w:rsidRDefault="00B67DF8" w:rsidP="00B67D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муниципального района </w:t>
      </w:r>
    </w:p>
    <w:p w:rsidR="00B67DF8" w:rsidRDefault="00B67DF8" w:rsidP="00B67DF8">
      <w:pPr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 Республики Башкортостан</w:t>
      </w:r>
    </w:p>
    <w:p w:rsidR="00996807" w:rsidRPr="00996807" w:rsidRDefault="00B67DF8" w:rsidP="00B67DF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А.А.Гайнуллин</w:t>
      </w:r>
    </w:p>
    <w:sectPr w:rsidR="00996807" w:rsidRPr="00996807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6B" w:rsidRDefault="00622D6B">
      <w:r>
        <w:separator/>
      </w:r>
    </w:p>
  </w:endnote>
  <w:endnote w:type="continuationSeparator" w:id="1">
    <w:p w:rsidR="00622D6B" w:rsidRDefault="0062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6B" w:rsidRDefault="00622D6B">
      <w:r>
        <w:separator/>
      </w:r>
    </w:p>
  </w:footnote>
  <w:footnote w:type="continuationSeparator" w:id="1">
    <w:p w:rsidR="00622D6B" w:rsidRDefault="00622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7820A7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622D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622D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556C6"/>
    <w:rsid w:val="000B3C98"/>
    <w:rsid w:val="000B6498"/>
    <w:rsid w:val="00223551"/>
    <w:rsid w:val="0023515D"/>
    <w:rsid w:val="00255839"/>
    <w:rsid w:val="00285864"/>
    <w:rsid w:val="002B644D"/>
    <w:rsid w:val="002C5097"/>
    <w:rsid w:val="00345084"/>
    <w:rsid w:val="003D62D9"/>
    <w:rsid w:val="003D7FD1"/>
    <w:rsid w:val="003E6F55"/>
    <w:rsid w:val="00407BA0"/>
    <w:rsid w:val="004D50AA"/>
    <w:rsid w:val="004D6046"/>
    <w:rsid w:val="00504138"/>
    <w:rsid w:val="00507168"/>
    <w:rsid w:val="00566C4C"/>
    <w:rsid w:val="005962A4"/>
    <w:rsid w:val="00622D6B"/>
    <w:rsid w:val="00675019"/>
    <w:rsid w:val="006A17A1"/>
    <w:rsid w:val="006A1BCD"/>
    <w:rsid w:val="006A1FD0"/>
    <w:rsid w:val="007820A7"/>
    <w:rsid w:val="00790C57"/>
    <w:rsid w:val="007F7EF4"/>
    <w:rsid w:val="00802F93"/>
    <w:rsid w:val="00814C3D"/>
    <w:rsid w:val="008455FF"/>
    <w:rsid w:val="008B6CD1"/>
    <w:rsid w:val="008D2775"/>
    <w:rsid w:val="008D7FB4"/>
    <w:rsid w:val="009337F5"/>
    <w:rsid w:val="00996807"/>
    <w:rsid w:val="00A20EE0"/>
    <w:rsid w:val="00A35C99"/>
    <w:rsid w:val="00AC74C7"/>
    <w:rsid w:val="00B67DF8"/>
    <w:rsid w:val="00C42DEB"/>
    <w:rsid w:val="00CB3BEC"/>
    <w:rsid w:val="00D46810"/>
    <w:rsid w:val="00D508A9"/>
    <w:rsid w:val="00DB36B6"/>
    <w:rsid w:val="00DD0B20"/>
    <w:rsid w:val="00E4159C"/>
    <w:rsid w:val="00EE520D"/>
    <w:rsid w:val="00EF3F4D"/>
    <w:rsid w:val="00F6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5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2018-11-29T09:58:00Z</cp:lastPrinted>
  <dcterms:created xsi:type="dcterms:W3CDTF">2018-11-29T09:52:00Z</dcterms:created>
  <dcterms:modified xsi:type="dcterms:W3CDTF">2018-12-03T06:45:00Z</dcterms:modified>
</cp:coreProperties>
</file>