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88" w:rsidRDefault="00CE6588" w:rsidP="00CE6588">
      <w:pPr>
        <w:jc w:val="center"/>
        <w:rPr>
          <w:b/>
          <w:sz w:val="28"/>
          <w:szCs w:val="28"/>
        </w:rPr>
      </w:pPr>
    </w:p>
    <w:p w:rsidR="00CE6588" w:rsidRPr="001A6FB4" w:rsidRDefault="00CE6588" w:rsidP="000B2CE8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  <w:r w:rsidRPr="001A6FB4">
        <w:rPr>
          <w:rStyle w:val="FontStyle20"/>
          <w:b w:val="0"/>
          <w:sz w:val="28"/>
          <w:szCs w:val="28"/>
        </w:rPr>
        <w:t xml:space="preserve">Совет </w:t>
      </w:r>
      <w:r w:rsidRPr="001A6FB4">
        <w:rPr>
          <w:sz w:val="28"/>
          <w:szCs w:val="28"/>
        </w:rPr>
        <w:t>Городского поселения Чишминский поссовет муниципального района Чишминский район</w:t>
      </w:r>
      <w:r w:rsidRPr="001A6FB4">
        <w:rPr>
          <w:rStyle w:val="FontStyle20"/>
          <w:b w:val="0"/>
          <w:sz w:val="28"/>
          <w:szCs w:val="28"/>
        </w:rPr>
        <w:t xml:space="preserve"> Республики Башкортостан</w:t>
      </w:r>
    </w:p>
    <w:p w:rsidR="00CE6588" w:rsidRPr="001A6FB4" w:rsidRDefault="00CE6588" w:rsidP="000B2CE8">
      <w:pPr>
        <w:pStyle w:val="Style1"/>
        <w:widowControl/>
        <w:spacing w:line="240" w:lineRule="exact"/>
        <w:ind w:left="2894"/>
        <w:jc w:val="center"/>
      </w:pPr>
    </w:p>
    <w:p w:rsidR="00CE6588" w:rsidRPr="001A6FB4" w:rsidRDefault="00CE6588" w:rsidP="000B2CE8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</w:p>
    <w:p w:rsidR="00CE6588" w:rsidRPr="001A6FB4" w:rsidRDefault="00CE6588" w:rsidP="000B2CE8">
      <w:pPr>
        <w:pStyle w:val="Style1"/>
        <w:widowControl/>
        <w:spacing w:before="70"/>
        <w:jc w:val="center"/>
        <w:rPr>
          <w:rStyle w:val="FontStyle23"/>
          <w:b w:val="0"/>
          <w:sz w:val="28"/>
          <w:szCs w:val="28"/>
        </w:rPr>
      </w:pPr>
      <w:r w:rsidRPr="001A6FB4">
        <w:rPr>
          <w:rStyle w:val="FontStyle23"/>
          <w:b w:val="0"/>
          <w:spacing w:val="80"/>
          <w:sz w:val="28"/>
          <w:szCs w:val="28"/>
        </w:rPr>
        <w:t>РЕШЕНИЕ</w:t>
      </w:r>
    </w:p>
    <w:p w:rsidR="00CE6588" w:rsidRPr="001A6FB4" w:rsidRDefault="00CE6588" w:rsidP="000B2CE8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  <w:r w:rsidRPr="001A6FB4">
        <w:rPr>
          <w:rStyle w:val="FontStyle23"/>
          <w:b w:val="0"/>
          <w:sz w:val="28"/>
          <w:szCs w:val="28"/>
        </w:rPr>
        <w:t xml:space="preserve">от 25 июля 2013 г. </w:t>
      </w:r>
      <w:r>
        <w:rPr>
          <w:rStyle w:val="FontStyle23"/>
          <w:b w:val="0"/>
          <w:spacing w:val="80"/>
          <w:sz w:val="28"/>
          <w:szCs w:val="28"/>
        </w:rPr>
        <w:t>№32</w:t>
      </w:r>
    </w:p>
    <w:p w:rsidR="00CE6588" w:rsidRDefault="00CE6588" w:rsidP="000B2CE8">
      <w:pPr>
        <w:jc w:val="center"/>
        <w:rPr>
          <w:b/>
          <w:sz w:val="28"/>
          <w:szCs w:val="28"/>
        </w:rPr>
      </w:pPr>
    </w:p>
    <w:p w:rsidR="00FA46A7" w:rsidRPr="002C360E" w:rsidRDefault="00FA46A7" w:rsidP="000B2CE8">
      <w:pPr>
        <w:jc w:val="center"/>
        <w:rPr>
          <w:b/>
          <w:sz w:val="28"/>
          <w:szCs w:val="28"/>
        </w:rPr>
      </w:pPr>
      <w:r w:rsidRPr="002C360E">
        <w:rPr>
          <w:b/>
          <w:sz w:val="28"/>
          <w:szCs w:val="28"/>
        </w:rPr>
        <w:t>О мерах по ограничению роста</w:t>
      </w:r>
    </w:p>
    <w:p w:rsidR="00FA46A7" w:rsidRPr="002C360E" w:rsidRDefault="00FA46A7" w:rsidP="000B2CE8">
      <w:pPr>
        <w:jc w:val="center"/>
        <w:rPr>
          <w:b/>
          <w:sz w:val="28"/>
          <w:szCs w:val="28"/>
        </w:rPr>
      </w:pPr>
      <w:r w:rsidRPr="002C360E">
        <w:rPr>
          <w:b/>
          <w:sz w:val="28"/>
          <w:szCs w:val="28"/>
        </w:rPr>
        <w:t>совокупной платы за коммунальные услуги</w:t>
      </w:r>
    </w:p>
    <w:p w:rsidR="00FA46A7" w:rsidRPr="00321FAE" w:rsidRDefault="00FA46A7" w:rsidP="000B2C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46A7" w:rsidRPr="00321FAE" w:rsidRDefault="00FA46A7" w:rsidP="00FA4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46A7" w:rsidRDefault="00FA46A7" w:rsidP="00FA46A7">
      <w:pPr>
        <w:jc w:val="both"/>
        <w:rPr>
          <w:b/>
          <w:sz w:val="28"/>
          <w:szCs w:val="28"/>
        </w:rPr>
      </w:pPr>
      <w:r>
        <w:rPr>
          <w:b/>
        </w:rPr>
        <w:t xml:space="preserve">           </w:t>
      </w:r>
      <w:r>
        <w:rPr>
          <w:b/>
          <w:sz w:val="28"/>
          <w:szCs w:val="28"/>
        </w:rPr>
        <w:t>Совет Городского поселения Чишминский поссовет   муниципального  района Чишминский район  решил: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FAE">
        <w:rPr>
          <w:sz w:val="28"/>
          <w:szCs w:val="28"/>
        </w:rPr>
        <w:t xml:space="preserve">1. Утвердить </w:t>
      </w:r>
      <w:hyperlink w:anchor="Par54" w:history="1">
        <w:r w:rsidRPr="00595CCA">
          <w:rPr>
            <w:sz w:val="28"/>
            <w:szCs w:val="28"/>
          </w:rPr>
          <w:t>Положение</w:t>
        </w:r>
      </w:hyperlink>
      <w:r w:rsidRPr="00595CCA">
        <w:rPr>
          <w:sz w:val="28"/>
          <w:szCs w:val="28"/>
        </w:rPr>
        <w:t xml:space="preserve"> «</w:t>
      </w:r>
      <w:r w:rsidRPr="00321FAE">
        <w:rPr>
          <w:sz w:val="28"/>
          <w:szCs w:val="28"/>
        </w:rPr>
        <w:t xml:space="preserve">О временном порядке предоставления из бюджета </w:t>
      </w:r>
      <w:r w:rsidRPr="001D6B56">
        <w:rPr>
          <w:bCs/>
          <w:sz w:val="28"/>
          <w:szCs w:val="28"/>
        </w:rPr>
        <w:t>Городского поселения Чишминский поссовет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1D6B56">
        <w:rPr>
          <w:bCs/>
          <w:sz w:val="28"/>
          <w:szCs w:val="28"/>
        </w:rPr>
        <w:t>Чишминский район Республики Башкортостан</w:t>
      </w:r>
      <w:r w:rsidRPr="00321FAE">
        <w:rPr>
          <w:sz w:val="28"/>
          <w:szCs w:val="28"/>
        </w:rPr>
        <w:t xml:space="preserve"> (далее – местного бюджета)</w:t>
      </w:r>
      <w:r>
        <w:rPr>
          <w:sz w:val="28"/>
          <w:szCs w:val="28"/>
        </w:rPr>
        <w:t xml:space="preserve">    </w:t>
      </w:r>
      <w:r w:rsidRPr="00321FAE">
        <w:rPr>
          <w:sz w:val="28"/>
          <w:szCs w:val="28"/>
        </w:rPr>
        <w:t xml:space="preserve"> компенсации платежей граждан за коммунальные услуги в связи с необходимостью соблюдения ограничений роста совокупной платы за коммунальные услуги» (согласно приложению).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FAE">
        <w:rPr>
          <w:sz w:val="28"/>
          <w:szCs w:val="28"/>
        </w:rPr>
        <w:t>2. Установить, что финансирование расходов на реализацию настоящего решения осуществляется в соответствии с постановлением Правительства Республики Башкортостан от</w:t>
      </w:r>
      <w:r>
        <w:rPr>
          <w:sz w:val="28"/>
          <w:szCs w:val="28"/>
        </w:rPr>
        <w:t xml:space="preserve"> 15.07.2013г.   № 311</w:t>
      </w:r>
      <w:r w:rsidRPr="00321FAE">
        <w:rPr>
          <w:sz w:val="28"/>
          <w:szCs w:val="28"/>
        </w:rPr>
        <w:t xml:space="preserve"> за счет средств бюджета Республики Башкортостан в размере 75 процентов и за счет средств местного бюджета в размере 25 процентов.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FAE">
        <w:rPr>
          <w:sz w:val="28"/>
          <w:szCs w:val="28"/>
        </w:rPr>
        <w:t xml:space="preserve">3.Администрации </w:t>
      </w:r>
      <w:r w:rsidRPr="001D6B56">
        <w:rPr>
          <w:bCs/>
          <w:sz w:val="28"/>
          <w:szCs w:val="28"/>
        </w:rPr>
        <w:t>Городского поселения Чишминский поссовет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1D6B56">
        <w:rPr>
          <w:bCs/>
          <w:sz w:val="28"/>
          <w:szCs w:val="28"/>
        </w:rPr>
        <w:t>Чишминский район Республики Башкортостан</w:t>
      </w:r>
      <w:r>
        <w:rPr>
          <w:sz w:val="28"/>
          <w:szCs w:val="28"/>
        </w:rPr>
        <w:t xml:space="preserve"> </w:t>
      </w:r>
      <w:r w:rsidRPr="00321FAE">
        <w:rPr>
          <w:sz w:val="28"/>
          <w:szCs w:val="28"/>
        </w:rPr>
        <w:t>(далее – Администрация) осуществлять финансирование расходов на реализацию настоящего решения за счет средств, предусмотренных в местных бюджетах и средств, полученных из бюджета Республики Башкортостан на указанные цели.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FAE">
        <w:rPr>
          <w:sz w:val="28"/>
          <w:szCs w:val="28"/>
        </w:rPr>
        <w:t xml:space="preserve">4. Администрации довести до сведения, управляющих компаний, товариществ собственников жилья или иных хозяйствующих субъектов, осуществляющих управление жилыми домами, коммунальных предприятий информацию о необходимости приведения размера платежей граждан за коммунальные услуги в соответствие с </w:t>
      </w:r>
      <w:r w:rsidRPr="00321FAE">
        <w:rPr>
          <w:bCs/>
          <w:sz w:val="28"/>
          <w:szCs w:val="28"/>
        </w:rPr>
        <w:t>ограничением роста совокупной платы за коммунальные услуги.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FAE">
        <w:rPr>
          <w:sz w:val="28"/>
          <w:szCs w:val="28"/>
        </w:rPr>
        <w:t xml:space="preserve">5. </w:t>
      </w:r>
      <w:proofErr w:type="gramStart"/>
      <w:r w:rsidRPr="00321FAE">
        <w:rPr>
          <w:sz w:val="28"/>
          <w:szCs w:val="28"/>
        </w:rPr>
        <w:t xml:space="preserve">Рекомендовать управляющим компаниям, товариществам собственников жилья, жилищным кооперативам или иным специализированным потребительским кооперативам, коммунальным предприятиям расчет платы за коммунальные услуги производить за вычетом суммы компенсации, образовавшейся в связи с приростом совокупной платы за коммунальные услуги с 1 июля 2013 года по сравнению с уровнем платы </w:t>
      </w:r>
      <w:r w:rsidRPr="00321FAE">
        <w:rPr>
          <w:sz w:val="28"/>
          <w:szCs w:val="28"/>
        </w:rPr>
        <w:lastRenderedPageBreak/>
        <w:t>за декабрь 2012 года в сопоставимых условиях выше 12% (для домохозяйств с преобладанием в структуре</w:t>
      </w:r>
      <w:proofErr w:type="gramEnd"/>
      <w:r w:rsidRPr="00321FAE">
        <w:rPr>
          <w:sz w:val="28"/>
          <w:szCs w:val="28"/>
        </w:rPr>
        <w:t xml:space="preserve"> совокупного платежа населения услуг электроснабжения и газоснабжения - 15%).</w:t>
      </w: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FAE">
        <w:rPr>
          <w:sz w:val="28"/>
          <w:szCs w:val="28"/>
        </w:rPr>
        <w:t>6. Настоящее решение распространяется на правоотношения, возникшие с 1 июля 2013 года.</w:t>
      </w: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A46A7" w:rsidRDefault="006A3C6A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3C6A" w:rsidRDefault="006A3C6A" w:rsidP="006A3C6A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6A3C6A" w:rsidRDefault="006A3C6A" w:rsidP="006A3C6A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6A3C6A" w:rsidRDefault="006A3C6A" w:rsidP="006A3C6A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 муниципального района</w:t>
      </w:r>
    </w:p>
    <w:p w:rsidR="006A3C6A" w:rsidRDefault="006A3C6A" w:rsidP="006A3C6A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Чишминский район Республики Башкортостан</w:t>
      </w:r>
    </w:p>
    <w:p w:rsidR="006A3C6A" w:rsidRDefault="006A3C6A" w:rsidP="006A3C6A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А.А. Рафиков</w:t>
      </w: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B2CE8" w:rsidRDefault="000B2CE8" w:rsidP="00FA46A7">
      <w:pPr>
        <w:widowControl w:val="0"/>
        <w:autoSpaceDE w:val="0"/>
        <w:autoSpaceDN w:val="0"/>
        <w:adjustRightInd w:val="0"/>
        <w:ind w:left="4536"/>
      </w:pPr>
    </w:p>
    <w:p w:rsidR="000B2CE8" w:rsidRDefault="000B2CE8" w:rsidP="00FA46A7">
      <w:pPr>
        <w:widowControl w:val="0"/>
        <w:autoSpaceDE w:val="0"/>
        <w:autoSpaceDN w:val="0"/>
        <w:adjustRightInd w:val="0"/>
        <w:ind w:left="4536"/>
      </w:pPr>
    </w:p>
    <w:p w:rsidR="000B2CE8" w:rsidRDefault="000B2CE8" w:rsidP="00FA46A7">
      <w:pPr>
        <w:widowControl w:val="0"/>
        <w:autoSpaceDE w:val="0"/>
        <w:autoSpaceDN w:val="0"/>
        <w:adjustRightInd w:val="0"/>
        <w:ind w:left="4536"/>
      </w:pPr>
    </w:p>
    <w:p w:rsidR="000B2CE8" w:rsidRDefault="000B2CE8" w:rsidP="00FA46A7">
      <w:pPr>
        <w:widowControl w:val="0"/>
        <w:autoSpaceDE w:val="0"/>
        <w:autoSpaceDN w:val="0"/>
        <w:adjustRightInd w:val="0"/>
        <w:ind w:left="4536"/>
      </w:pPr>
    </w:p>
    <w:p w:rsidR="000B2CE8" w:rsidRDefault="000B2CE8" w:rsidP="00FA46A7">
      <w:pPr>
        <w:widowControl w:val="0"/>
        <w:autoSpaceDE w:val="0"/>
        <w:autoSpaceDN w:val="0"/>
        <w:adjustRightInd w:val="0"/>
        <w:ind w:left="4536"/>
      </w:pPr>
    </w:p>
    <w:p w:rsidR="000B2CE8" w:rsidRDefault="000B2CE8" w:rsidP="00FA46A7">
      <w:pPr>
        <w:widowControl w:val="0"/>
        <w:autoSpaceDE w:val="0"/>
        <w:autoSpaceDN w:val="0"/>
        <w:adjustRightInd w:val="0"/>
        <w:ind w:left="4536"/>
      </w:pPr>
    </w:p>
    <w:p w:rsidR="00FA46A7" w:rsidRPr="00FA46A7" w:rsidRDefault="00FA46A7" w:rsidP="00FA46A7">
      <w:pPr>
        <w:widowControl w:val="0"/>
        <w:autoSpaceDE w:val="0"/>
        <w:autoSpaceDN w:val="0"/>
        <w:adjustRightInd w:val="0"/>
        <w:ind w:left="4536"/>
      </w:pPr>
      <w:r w:rsidRPr="00FA46A7">
        <w:lastRenderedPageBreak/>
        <w:t xml:space="preserve">Приложение </w:t>
      </w:r>
    </w:p>
    <w:p w:rsidR="00FA46A7" w:rsidRDefault="00FA46A7" w:rsidP="00FA46A7">
      <w:pPr>
        <w:widowControl w:val="0"/>
        <w:autoSpaceDE w:val="0"/>
        <w:autoSpaceDN w:val="0"/>
        <w:adjustRightInd w:val="0"/>
        <w:ind w:left="4536"/>
      </w:pPr>
      <w:r w:rsidRPr="00FA46A7">
        <w:t>к решению Совета Городского поселения Чишминский поссовет муниципального района Чишминский  район Республики Башкортостан</w:t>
      </w:r>
    </w:p>
    <w:p w:rsidR="00FA46A7" w:rsidRPr="00FA46A7" w:rsidRDefault="00447EC1" w:rsidP="00FA46A7">
      <w:pPr>
        <w:widowControl w:val="0"/>
        <w:autoSpaceDE w:val="0"/>
        <w:autoSpaceDN w:val="0"/>
        <w:adjustRightInd w:val="0"/>
        <w:ind w:left="4536"/>
      </w:pPr>
      <w:r>
        <w:t xml:space="preserve"> от «  25 » июля  2013 года № 32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Par54"/>
      <w:bookmarkEnd w:id="0"/>
    </w:p>
    <w:p w:rsidR="00FA46A7" w:rsidRPr="002C360E" w:rsidRDefault="00FA46A7" w:rsidP="002C360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360E">
        <w:rPr>
          <w:b/>
          <w:bCs/>
          <w:sz w:val="28"/>
          <w:szCs w:val="28"/>
        </w:rPr>
        <w:t>ПОЛОЖЕНИЕ</w:t>
      </w:r>
    </w:p>
    <w:p w:rsidR="002C360E" w:rsidRDefault="002C360E" w:rsidP="002C360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360E">
        <w:rPr>
          <w:b/>
          <w:bCs/>
          <w:sz w:val="28"/>
          <w:szCs w:val="28"/>
        </w:rPr>
        <w:t>«</w:t>
      </w:r>
      <w:r w:rsidR="00FA46A7" w:rsidRPr="002C360E">
        <w:rPr>
          <w:b/>
          <w:bCs/>
          <w:sz w:val="28"/>
          <w:szCs w:val="28"/>
        </w:rPr>
        <w:t>О временном предоставлении из бюджета Городского поселения Чишминский поссовет муниципального района Чишминский район Республики Башкортостан</w:t>
      </w:r>
      <w:r w:rsidRPr="002C360E">
        <w:rPr>
          <w:b/>
          <w:bCs/>
          <w:sz w:val="28"/>
          <w:szCs w:val="28"/>
        </w:rPr>
        <w:t xml:space="preserve"> </w:t>
      </w:r>
      <w:r w:rsidR="00FA46A7" w:rsidRPr="002C360E">
        <w:rPr>
          <w:b/>
          <w:bCs/>
          <w:sz w:val="28"/>
          <w:szCs w:val="28"/>
        </w:rPr>
        <w:t>компенсации платежей  граждан за коммунальные  услуги</w:t>
      </w:r>
      <w:r w:rsidRPr="002C360E">
        <w:rPr>
          <w:b/>
          <w:bCs/>
          <w:sz w:val="28"/>
          <w:szCs w:val="28"/>
        </w:rPr>
        <w:t xml:space="preserve"> в связи</w:t>
      </w:r>
      <w:r w:rsidR="00FA46A7" w:rsidRPr="002C360E">
        <w:rPr>
          <w:b/>
          <w:bCs/>
          <w:sz w:val="28"/>
          <w:szCs w:val="28"/>
        </w:rPr>
        <w:t xml:space="preserve"> с необходимостью соблюдения ограничений роста совокупной платы за коммунальные услуги</w:t>
      </w:r>
      <w:r w:rsidRPr="002C360E">
        <w:rPr>
          <w:b/>
          <w:bCs/>
          <w:sz w:val="28"/>
          <w:szCs w:val="28"/>
        </w:rPr>
        <w:t>»</w:t>
      </w:r>
    </w:p>
    <w:p w:rsidR="002C360E" w:rsidRDefault="002C360E" w:rsidP="002C360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A46A7" w:rsidRPr="00321FAE" w:rsidRDefault="00FA46A7" w:rsidP="00FA46A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A46A7" w:rsidRPr="00321FAE" w:rsidRDefault="00FA46A7" w:rsidP="00FA46A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21FAE">
        <w:rPr>
          <w:sz w:val="28"/>
          <w:szCs w:val="28"/>
        </w:rPr>
        <w:t>1. Общие положения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65"/>
      <w:bookmarkEnd w:id="1"/>
      <w:r w:rsidRPr="00321FAE">
        <w:rPr>
          <w:sz w:val="28"/>
          <w:szCs w:val="28"/>
        </w:rPr>
        <w:t xml:space="preserve">1.1. </w:t>
      </w:r>
      <w:proofErr w:type="gramStart"/>
      <w:r w:rsidRPr="00321FAE">
        <w:rPr>
          <w:sz w:val="28"/>
          <w:szCs w:val="28"/>
        </w:rPr>
        <w:t>Настоящее Положение «О порядке предоставления из бюджета</w:t>
      </w:r>
      <w:r w:rsidRPr="001D6B56">
        <w:rPr>
          <w:bCs/>
          <w:sz w:val="28"/>
          <w:szCs w:val="28"/>
        </w:rPr>
        <w:t xml:space="preserve"> Городского поселения Чишминский поссовет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1D6B56">
        <w:rPr>
          <w:bCs/>
          <w:sz w:val="28"/>
          <w:szCs w:val="28"/>
        </w:rPr>
        <w:t>Чишминский район Республики Башкортостан</w:t>
      </w:r>
      <w:r>
        <w:rPr>
          <w:sz w:val="28"/>
          <w:szCs w:val="28"/>
        </w:rPr>
        <w:t xml:space="preserve"> (</w:t>
      </w:r>
      <w:r w:rsidRPr="00321FAE">
        <w:rPr>
          <w:sz w:val="28"/>
          <w:szCs w:val="28"/>
        </w:rPr>
        <w:t xml:space="preserve">далее – местного бюджета) </w:t>
      </w:r>
      <w:r>
        <w:rPr>
          <w:sz w:val="20"/>
          <w:szCs w:val="20"/>
        </w:rPr>
        <w:t xml:space="preserve"> </w:t>
      </w:r>
      <w:r w:rsidRPr="00321FAE">
        <w:rPr>
          <w:sz w:val="28"/>
          <w:szCs w:val="28"/>
        </w:rPr>
        <w:t>компенсации   платежей</w:t>
      </w:r>
      <w:r>
        <w:rPr>
          <w:sz w:val="28"/>
          <w:szCs w:val="28"/>
        </w:rPr>
        <w:t xml:space="preserve"> </w:t>
      </w:r>
      <w:r w:rsidRPr="00321FAE">
        <w:rPr>
          <w:sz w:val="28"/>
          <w:szCs w:val="28"/>
        </w:rPr>
        <w:t>граждан за коммунальные услуги в связи с необходимостью соблюдения ограничений роста совокупной платы за коммунальные услуги» (далее - Положение) регламентирует порядок предоставления из местного бюджета средств, предусмотренных на компенсацию расходов граждан за коммунальные услуги в связи с необходимостью соблюдения</w:t>
      </w:r>
      <w:proofErr w:type="gramEnd"/>
      <w:r w:rsidRPr="00321FAE">
        <w:rPr>
          <w:sz w:val="28"/>
          <w:szCs w:val="28"/>
        </w:rPr>
        <w:t xml:space="preserve"> </w:t>
      </w:r>
      <w:proofErr w:type="gramStart"/>
      <w:r w:rsidRPr="00321FAE">
        <w:rPr>
          <w:sz w:val="28"/>
          <w:szCs w:val="28"/>
        </w:rPr>
        <w:t>ограничений роста совокупной платы за коммунальные услуги (холодное водоснабжение, горячее водоснабжение, теплоснабжение, водоотведение, электрическая энергия, газ) в сопоставимых условиях (далее – Компенсация).</w:t>
      </w:r>
      <w:proofErr w:type="gramEnd"/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21FAE">
        <w:rPr>
          <w:sz w:val="28"/>
          <w:szCs w:val="28"/>
        </w:rPr>
        <w:t>1.2. Целью предоставления компенсации является недопущение прироста размера платы граждан за коммунальные услуги с 1 июля 2013 года выше 12% по сравнению с уровнем платы за декабрь 2012 года в сопоставимых условиях (для домохозяй</w:t>
      </w:r>
      <w:proofErr w:type="gramStart"/>
      <w:r w:rsidRPr="00321FAE">
        <w:rPr>
          <w:sz w:val="28"/>
          <w:szCs w:val="28"/>
        </w:rPr>
        <w:t>ств с пр</w:t>
      </w:r>
      <w:proofErr w:type="gramEnd"/>
      <w:r w:rsidRPr="00321FAE">
        <w:rPr>
          <w:sz w:val="28"/>
          <w:szCs w:val="28"/>
        </w:rPr>
        <w:t>еобладанием в структуре совокупного платежа населения услуг электроснабжения и газоснабжения - 15%).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FAE">
        <w:rPr>
          <w:sz w:val="28"/>
          <w:szCs w:val="28"/>
        </w:rPr>
        <w:t xml:space="preserve">1.3. Администрация </w:t>
      </w:r>
      <w:r w:rsidRPr="001D6B56">
        <w:rPr>
          <w:bCs/>
          <w:sz w:val="28"/>
          <w:szCs w:val="28"/>
        </w:rPr>
        <w:t>Городского поселения Чишминский поссовет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1D6B56">
        <w:rPr>
          <w:bCs/>
          <w:sz w:val="28"/>
          <w:szCs w:val="28"/>
        </w:rPr>
        <w:t>Чишминский район Республики Башкортостан</w:t>
      </w:r>
      <w:r w:rsidRPr="00321FAE">
        <w:rPr>
          <w:sz w:val="28"/>
          <w:szCs w:val="28"/>
        </w:rPr>
        <w:t xml:space="preserve"> (далее – Администрация)</w:t>
      </w:r>
      <w:r>
        <w:rPr>
          <w:sz w:val="28"/>
          <w:szCs w:val="28"/>
        </w:rPr>
        <w:t xml:space="preserve"> о</w:t>
      </w:r>
      <w:r w:rsidRPr="00321FAE">
        <w:rPr>
          <w:sz w:val="28"/>
          <w:szCs w:val="28"/>
        </w:rPr>
        <w:t>существляет перечисление средств местного бюджета и средств, полученных из бюджета Республики Башкортостан в соответствии с заключенными соглашениями.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21FAE">
        <w:rPr>
          <w:sz w:val="28"/>
          <w:szCs w:val="28"/>
        </w:rPr>
        <w:t xml:space="preserve"> </w:t>
      </w:r>
    </w:p>
    <w:p w:rsidR="002C360E" w:rsidRDefault="002C360E" w:rsidP="00FA46A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C360E" w:rsidRDefault="002C360E" w:rsidP="00FA46A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C360E" w:rsidRDefault="002C360E" w:rsidP="00FA46A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A46A7" w:rsidRPr="00321FAE" w:rsidRDefault="00FA46A7" w:rsidP="00FA46A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21FAE">
        <w:rPr>
          <w:sz w:val="28"/>
          <w:szCs w:val="28"/>
        </w:rPr>
        <w:lastRenderedPageBreak/>
        <w:t>2. Условия предоставления компенсации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21FAE">
        <w:rPr>
          <w:sz w:val="28"/>
          <w:szCs w:val="28"/>
        </w:rPr>
        <w:t xml:space="preserve">2.1. Условием предоставления Компенсации является наличие прироста совокупной платы граждан за коммунальные услуги с 1 июля 2013 года выше 12 % по сравнению с уровнем платы декабрь 2012 года в сопоставимых условиях (для домохозяйств </w:t>
      </w:r>
      <w:r>
        <w:rPr>
          <w:sz w:val="28"/>
          <w:szCs w:val="28"/>
        </w:rPr>
        <w:t xml:space="preserve">- </w:t>
      </w:r>
      <w:r w:rsidRPr="00321FAE">
        <w:rPr>
          <w:sz w:val="28"/>
          <w:szCs w:val="28"/>
        </w:rPr>
        <w:t>с преобладанием в структуре совокупного платежа населения услуг электроснабжения и газоснабжения - 15%).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FAE">
        <w:rPr>
          <w:sz w:val="28"/>
          <w:szCs w:val="28"/>
        </w:rPr>
        <w:t xml:space="preserve"> Компенсация предоставляется независимо от наличия или отсутствия приборов учета.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FAE">
        <w:rPr>
          <w:sz w:val="28"/>
          <w:szCs w:val="28"/>
        </w:rPr>
        <w:t>2.2. В целях получения Компенсации управляющая компания, товарищество собственников жилья, жилищный кооператив или иной специализированный потребительский кооператив и коммунальные предприятия ведут учет в электронном и бумажном виде сумм компенсации за коммунальные услуги по каждому лицевому счету жителей.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062E7C">
        <w:rPr>
          <w:sz w:val="28"/>
          <w:szCs w:val="28"/>
        </w:rPr>
        <w:t xml:space="preserve">2.3. Сумма Компенсации определяется по </w:t>
      </w:r>
      <w:r>
        <w:rPr>
          <w:sz w:val="28"/>
          <w:szCs w:val="28"/>
        </w:rPr>
        <w:t xml:space="preserve">методике </w:t>
      </w:r>
      <w:r w:rsidRPr="00062E7C">
        <w:rPr>
          <w:sz w:val="28"/>
          <w:szCs w:val="28"/>
        </w:rPr>
        <w:t>расчета</w:t>
      </w:r>
      <w:r w:rsidRPr="00F3130F">
        <w:rPr>
          <w:sz w:val="28"/>
          <w:szCs w:val="28"/>
        </w:rPr>
        <w:t xml:space="preserve">, </w:t>
      </w:r>
      <w:r>
        <w:rPr>
          <w:sz w:val="28"/>
          <w:szCs w:val="28"/>
        </w:rPr>
        <w:t>приложенной к данному решению,</w:t>
      </w:r>
      <w:r w:rsidRPr="00062E7C">
        <w:rPr>
          <w:sz w:val="28"/>
          <w:szCs w:val="28"/>
        </w:rPr>
        <w:t xml:space="preserve"> размера прироста и суммы компенсации в связи с необходимостью соблюдения установленных ограничений роста совокупной платы граждан за коммунальные услуги в 2013</w:t>
      </w:r>
      <w:r w:rsidRPr="00062E7C">
        <w:rPr>
          <w:rFonts w:eastAsia="Calibri"/>
          <w:bCs/>
          <w:sz w:val="28"/>
          <w:szCs w:val="28"/>
          <w:lang w:eastAsia="en-US"/>
        </w:rPr>
        <w:t xml:space="preserve"> году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FA46A7" w:rsidRPr="00321FAE" w:rsidRDefault="00FA46A7" w:rsidP="00FA46A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21FAE">
        <w:rPr>
          <w:sz w:val="28"/>
          <w:szCs w:val="28"/>
        </w:rPr>
        <w:t>3. Порядок предоставления компенсации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FAE">
        <w:rPr>
          <w:sz w:val="28"/>
          <w:szCs w:val="28"/>
        </w:rPr>
        <w:t xml:space="preserve">3.1. </w:t>
      </w:r>
      <w:proofErr w:type="gramStart"/>
      <w:r w:rsidRPr="00321FAE">
        <w:rPr>
          <w:sz w:val="28"/>
          <w:szCs w:val="28"/>
        </w:rPr>
        <w:t xml:space="preserve">Администрация рассматривает представленные управляющими компаниями, товариществами собственников жилья, жилищными кооперативами или иными специализированными потребительскими кооперативами и коммунальными предприятиями расчеты суммы совокупного платежа населения за коммунальные услуги (холодное водоснабжение, горячее водоснабжение, теплоснабжение, водоотведение, электрическая энергия, газ), превышающей с 1 июля 2013 года 12% (для домохозяйств </w:t>
      </w:r>
      <w:r w:rsidRPr="00321FAE">
        <w:rPr>
          <w:bCs/>
          <w:sz w:val="28"/>
          <w:szCs w:val="28"/>
        </w:rPr>
        <w:t>с преобладанием в структуре совокупного платежа населения услуг электроснабжения и газоснабжения - 15%)</w:t>
      </w:r>
      <w:r w:rsidRPr="00321FAE">
        <w:rPr>
          <w:sz w:val="28"/>
          <w:szCs w:val="28"/>
        </w:rPr>
        <w:t xml:space="preserve"> по сравнению с уровнем</w:t>
      </w:r>
      <w:proofErr w:type="gramEnd"/>
      <w:r w:rsidRPr="00321FAE">
        <w:rPr>
          <w:sz w:val="28"/>
          <w:szCs w:val="28"/>
        </w:rPr>
        <w:t xml:space="preserve"> платы за  декабрь 2012 года в сопоставимых условиях, произведенные по каждому лицевому счету.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FAE">
        <w:rPr>
          <w:sz w:val="28"/>
          <w:szCs w:val="28"/>
        </w:rPr>
        <w:t xml:space="preserve">3.2. </w:t>
      </w:r>
      <w:proofErr w:type="gramStart"/>
      <w:r w:rsidRPr="00321FAE">
        <w:rPr>
          <w:sz w:val="28"/>
          <w:szCs w:val="28"/>
        </w:rPr>
        <w:t>Администрация  по результатам рассмотрения документов, указанных в пункте 3.1. настоящего  Положения, заключает соглашения с управляющими компаниями, товариществами собственников жилья, жилищными кооперативами или иными специализированными потребительскими кооперативами и коммунальными предприятиями, в котором определяются условия, порядок и сроки предоставления Компенсации.</w:t>
      </w:r>
      <w:proofErr w:type="gramEnd"/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321FAE">
        <w:rPr>
          <w:sz w:val="28"/>
          <w:szCs w:val="28"/>
        </w:rPr>
        <w:t>3.3. Управляющими компаниями, товариществами собственников жилья, жилищными кооперативами или иными специализированными потребительскими кооперативами и коммунальными предприятиями суммы Компенсаций учитываются на лицевых счетах граждан с целью проведения расчетов с поставщиками коммунальных услуг.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21FAE">
        <w:rPr>
          <w:sz w:val="28"/>
          <w:szCs w:val="28"/>
        </w:rPr>
        <w:lastRenderedPageBreak/>
        <w:t>4. Порядок возврата компенсации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FAE">
        <w:rPr>
          <w:sz w:val="28"/>
          <w:szCs w:val="28"/>
        </w:rPr>
        <w:t xml:space="preserve">4.1. В случае нарушения условий, установленных при предоставлении компенсации, а также представления </w:t>
      </w:r>
      <w:proofErr w:type="gramStart"/>
      <w:r w:rsidRPr="00321FAE">
        <w:rPr>
          <w:sz w:val="28"/>
          <w:szCs w:val="28"/>
        </w:rPr>
        <w:t>расчетов сумм превышения предельных максимальных индексов размера платы</w:t>
      </w:r>
      <w:proofErr w:type="gramEnd"/>
      <w:r w:rsidRPr="00321FAE">
        <w:rPr>
          <w:sz w:val="28"/>
          <w:szCs w:val="28"/>
        </w:rPr>
        <w:t xml:space="preserve"> за коммунальные услуги, произведенных по каждому лицевому счету граждан, содержащих недостоверную информацию, средства подлежат возврату в бюджет поселения в порядке, установленном соглашениями на предоставление компенсации.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46A7" w:rsidRDefault="00FA46A7" w:rsidP="00FA46A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21FAE">
        <w:rPr>
          <w:sz w:val="28"/>
          <w:szCs w:val="28"/>
        </w:rPr>
        <w:t>5. Контроль и ответственность</w:t>
      </w:r>
    </w:p>
    <w:p w:rsidR="00FA46A7" w:rsidRPr="00321FAE" w:rsidRDefault="00FA46A7" w:rsidP="00FA46A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A46A7" w:rsidRPr="00321FAE" w:rsidRDefault="00FA46A7" w:rsidP="00FA46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FAE">
        <w:rPr>
          <w:sz w:val="28"/>
          <w:szCs w:val="28"/>
        </w:rPr>
        <w:t>5.1. Администрация осуществляет контроль и несет ответственность за целевое использование компенсаций и своевременное представление отчетности.</w:t>
      </w:r>
    </w:p>
    <w:p w:rsidR="003E0B2C" w:rsidRDefault="000B2CE8"/>
    <w:sectPr w:rsidR="003E0B2C" w:rsidSect="008F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6A7"/>
    <w:rsid w:val="00015CCA"/>
    <w:rsid w:val="00033BF3"/>
    <w:rsid w:val="000763D0"/>
    <w:rsid w:val="000B2CE8"/>
    <w:rsid w:val="00202F82"/>
    <w:rsid w:val="002C360E"/>
    <w:rsid w:val="00447EC1"/>
    <w:rsid w:val="00595CCA"/>
    <w:rsid w:val="00671CC3"/>
    <w:rsid w:val="006A3C6A"/>
    <w:rsid w:val="00804CC9"/>
    <w:rsid w:val="008F40D9"/>
    <w:rsid w:val="009E3321"/>
    <w:rsid w:val="00C90D97"/>
    <w:rsid w:val="00CA68FE"/>
    <w:rsid w:val="00CE6588"/>
    <w:rsid w:val="00EE091D"/>
    <w:rsid w:val="00FA46A7"/>
    <w:rsid w:val="00FF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46A7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A46A7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46A7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A46A7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FA46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A4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FA46A7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FA4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28">
    <w:name w:val="Font Style28"/>
    <w:basedOn w:val="a0"/>
    <w:rsid w:val="00FA46A7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rsid w:val="00CE6588"/>
    <w:pPr>
      <w:widowControl w:val="0"/>
      <w:autoSpaceDE w:val="0"/>
      <w:autoSpaceDN w:val="0"/>
      <w:adjustRightInd w:val="0"/>
      <w:spacing w:line="318" w:lineRule="exact"/>
      <w:ind w:firstLine="1258"/>
    </w:pPr>
  </w:style>
  <w:style w:type="paragraph" w:customStyle="1" w:styleId="Style10">
    <w:name w:val="Style10"/>
    <w:basedOn w:val="a"/>
    <w:rsid w:val="00CE6588"/>
    <w:pPr>
      <w:widowControl w:val="0"/>
      <w:autoSpaceDE w:val="0"/>
      <w:autoSpaceDN w:val="0"/>
      <w:adjustRightInd w:val="0"/>
      <w:spacing w:line="554" w:lineRule="exact"/>
      <w:ind w:hanging="2030"/>
    </w:pPr>
  </w:style>
  <w:style w:type="character" w:customStyle="1" w:styleId="FontStyle20">
    <w:name w:val="Font Style20"/>
    <w:basedOn w:val="a0"/>
    <w:rsid w:val="00CE658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basedOn w:val="a0"/>
    <w:rsid w:val="00CE6588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2013-07-29T04:15:00Z</cp:lastPrinted>
  <dcterms:created xsi:type="dcterms:W3CDTF">2013-07-24T03:18:00Z</dcterms:created>
  <dcterms:modified xsi:type="dcterms:W3CDTF">2013-07-29T08:26:00Z</dcterms:modified>
</cp:coreProperties>
</file>