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F5" w:rsidRDefault="004735F5" w:rsidP="004735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55E51" w:rsidRPr="00855E51" w:rsidRDefault="00855E51" w:rsidP="00855E5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855E51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855E51" w:rsidRPr="00855E51" w:rsidRDefault="00855E51" w:rsidP="00855E5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855E5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55E51" w:rsidRPr="00855E51" w:rsidRDefault="00855E51" w:rsidP="00855E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E5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5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855E51">
        <w:rPr>
          <w:rFonts w:ascii="Times New Roman" w:hAnsi="Times New Roman" w:cs="Times New Roman"/>
          <w:sz w:val="28"/>
          <w:szCs w:val="28"/>
        </w:rPr>
        <w:t xml:space="preserve"> 2022 года № </w:t>
      </w:r>
      <w:r>
        <w:rPr>
          <w:rFonts w:ascii="Times New Roman" w:hAnsi="Times New Roman" w:cs="Times New Roman"/>
          <w:sz w:val="28"/>
          <w:szCs w:val="28"/>
        </w:rPr>
        <w:t>227</w:t>
      </w:r>
    </w:p>
    <w:p w:rsidR="004735F5" w:rsidRDefault="004735F5" w:rsidP="00855E51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продлении срока действия до 2025 года муниципальной программы «Комплексное развитие территории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район» на 2019-2025 годы», утвержденной постановлением главы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>ского поселения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 РеспубликиБашкортост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27декабря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года№469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>(с последующими изменениями).</w:t>
      </w:r>
    </w:p>
    <w:p w:rsidR="004735F5" w:rsidRPr="00CD540A" w:rsidRDefault="004735F5" w:rsidP="00855E51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В целях реализации муниципальной программы 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Комплексное развитие территории </w:t>
      </w:r>
      <w:r w:rsidRPr="003C1D6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Городского поселения Чишминский поссовет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района Чишминский район» на 2019-202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5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годы</w:t>
      </w:r>
      <w:r w:rsidRPr="00CD540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в связи с уточнением расходов бюджета </w:t>
      </w: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</w:p>
    <w:p w:rsidR="004735F5" w:rsidRPr="00077DD7" w:rsidRDefault="004735F5" w:rsidP="00373D7E">
      <w:pPr>
        <w:spacing w:after="0" w:line="240" w:lineRule="auto"/>
        <w:ind w:left="709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7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ПОСТАНОВЛЯЮ:</w:t>
      </w:r>
    </w:p>
    <w:p w:rsidR="004735F5" w:rsidRPr="00CD540A" w:rsidRDefault="004735F5" w:rsidP="00373D7E">
      <w:pPr>
        <w:widowControl w:val="0"/>
        <w:suppressAutoHyphens/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Продлить срок действия до 2025 года муниципальной программы «Комплексное развитие территории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район» на 2019-2025 годы» утвержденную постановлением главы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 Республики Башкортостан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от 27 декабря 2018 года № 469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изменениями), следующие изменения:</w:t>
      </w:r>
    </w:p>
    <w:p w:rsidR="004735F5" w:rsidRPr="00CD540A" w:rsidRDefault="004735F5" w:rsidP="00A54B18">
      <w:pPr>
        <w:widowControl w:val="0"/>
        <w:suppressAutoHyphens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</w:pPr>
      <w:r w:rsidRPr="00CD540A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 xml:space="preserve">- </w:t>
      </w:r>
      <w:r w:rsidR="0097653C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П</w:t>
      </w:r>
      <w:r w:rsidRPr="00CD540A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 xml:space="preserve">аспорт муниципальной программы </w:t>
      </w:r>
      <w:r w:rsidR="00A54B18" w:rsidRPr="00A54B18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«К</w:t>
      </w:r>
      <w:r w:rsidR="00A54B18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омплексное развитие территории Городского поселения Чишминский поссовет</w:t>
      </w:r>
      <w:r w:rsidR="00A54B18" w:rsidRPr="00A54B18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»</w:t>
      </w:r>
      <w:r w:rsidR="00855E51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 xml:space="preserve"> </w:t>
      </w:r>
      <w:r w:rsidRPr="00CD540A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изменить и изложить в новой редакции (</w:t>
      </w:r>
      <w:r w:rsidR="00EB08C9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п</w:t>
      </w:r>
      <w:r w:rsidRPr="00CD540A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риложение №1);</w:t>
      </w:r>
    </w:p>
    <w:p w:rsidR="004735F5" w:rsidRPr="00CD540A" w:rsidRDefault="004735F5" w:rsidP="00373D7E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 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«Управление муниципальными финансами </w:t>
      </w:r>
      <w:r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поселения Чишминский поссовет 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Чишминский район» 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855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и изложить в новой редакции</w:t>
      </w:r>
      <w:r w:rsidR="00855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№2);</w:t>
      </w:r>
    </w:p>
    <w:p w:rsidR="004735F5" w:rsidRPr="00CD540A" w:rsidRDefault="004735F5" w:rsidP="00373D7E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F1744" w:rsidRPr="005F1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«Модернизация, развитие и содержание дорожного хозяйства на территории </w:t>
      </w:r>
      <w:r w:rsidR="005F1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5F1744" w:rsidRPr="005F1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ородского поселения Чишминский поссовет» 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изменить и изложить в новой редакции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№3);</w:t>
      </w:r>
    </w:p>
    <w:p w:rsidR="004735F5" w:rsidRPr="00CD540A" w:rsidRDefault="004735F5" w:rsidP="00373D7E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</w:t>
      </w:r>
      <w:r w:rsidR="000831EE" w:rsidRPr="00083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«Жилищно-к</w:t>
      </w:r>
      <w:r w:rsidR="00D61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оммунальное хозяйство Г</w:t>
      </w:r>
      <w:r w:rsidR="000831EE" w:rsidRPr="00083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ородского поселения Чишминский поссовет»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изменить и изложить в новой редакции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4);</w:t>
      </w:r>
    </w:p>
    <w:p w:rsidR="004735F5" w:rsidRDefault="004735F5" w:rsidP="00373D7E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 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61692" w:rsidRPr="00D61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территории Городского поселения Чишминский поссовет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изменить и изложить в новой редакции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5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735F5" w:rsidRDefault="004735F5" w:rsidP="004D4396">
      <w:pPr>
        <w:widowControl w:val="0"/>
        <w:autoSpaceDE w:val="0"/>
        <w:autoSpaceDN w:val="0"/>
        <w:adjustRightInd w:val="0"/>
        <w:spacing w:after="0" w:line="240" w:lineRule="auto"/>
        <w:ind w:left="709" w:right="284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подпрограмму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A11DC" w:rsidRPr="00CA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пожарной безопасности на территории </w:t>
      </w:r>
      <w:r w:rsidR="00CA11DC" w:rsidRPr="00CA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Городского поселения Чишминский поссовет муниципального района Чишминский район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и изложить в новой редакции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735F5" w:rsidRPr="00CD540A" w:rsidRDefault="004735F5" w:rsidP="004D4396">
      <w:pPr>
        <w:widowControl w:val="0"/>
        <w:autoSpaceDE w:val="0"/>
        <w:autoSpaceDN w:val="0"/>
        <w:adjustRightInd w:val="0"/>
        <w:spacing w:after="0" w:line="240" w:lineRule="auto"/>
        <w:ind w:left="567" w:right="284" w:firstLine="4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A11DC" w:rsidRPr="00CA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землеустроительных мероприятий на территории Городского поселения Чишминский поссовет муниципального района Чишминский район</w:t>
      </w:r>
      <w:r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и изложить в новой редакции</w:t>
      </w:r>
      <w:r w:rsidR="00855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);</w:t>
      </w:r>
    </w:p>
    <w:p w:rsidR="004735F5" w:rsidRPr="00CD540A" w:rsidRDefault="004735F5" w:rsidP="004D4396">
      <w:pPr>
        <w:widowControl w:val="0"/>
        <w:autoSpaceDE w:val="0"/>
        <w:autoSpaceDN w:val="0"/>
        <w:adjustRightInd w:val="0"/>
        <w:spacing w:after="0" w:line="240" w:lineRule="auto"/>
        <w:ind w:left="567" w:right="284" w:firstLine="4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A11DC" w:rsidRPr="00CA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и содержание имущества казны Городского поселения Чишминский поссовет МР Чишминский район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784E67" w:rsidRPr="00784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и изложить в новой редакции</w:t>
      </w:r>
      <w:r w:rsidR="00855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);</w:t>
      </w:r>
    </w:p>
    <w:p w:rsidR="004735F5" w:rsidRPr="00CD540A" w:rsidRDefault="004735F5" w:rsidP="004D4396">
      <w:pPr>
        <w:spacing w:after="0" w:line="240" w:lineRule="auto"/>
        <w:ind w:left="567" w:right="284" w:firstLine="43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- подпрограмм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25192" w:rsidRPr="00225192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эффективности деятельности органов местного самоуправления Городского поселения Чишминский поссовет муниципального района Чишминский район</w:t>
      </w:r>
      <w:r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>»  на 2019-202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</w:t>
      </w:r>
      <w:r w:rsidR="00784E67" w:rsidRPr="00784E67">
        <w:rPr>
          <w:rFonts w:ascii="Times New Roman" w:eastAsia="Calibri" w:hAnsi="Times New Roman" w:cs="Times New Roman"/>
          <w:sz w:val="28"/>
          <w:szCs w:val="28"/>
          <w:lang w:eastAsia="ru-RU"/>
        </w:rPr>
        <w:t>изменить и изложить в новой редакции</w:t>
      </w:r>
      <w:r w:rsidR="00855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9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4735F5" w:rsidRPr="00CD540A" w:rsidRDefault="004735F5" w:rsidP="004D4396">
      <w:pPr>
        <w:spacing w:after="0" w:line="240" w:lineRule="auto"/>
        <w:ind w:left="567" w:right="284" w:firstLine="43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«План мероприятий Программы» изменить и изложить в новой редакции (приложение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4735F5" w:rsidRPr="00CD540A" w:rsidRDefault="0071069F" w:rsidP="004D4396">
      <w:pPr>
        <w:spacing w:after="0" w:line="240" w:lineRule="auto"/>
        <w:ind w:left="567" w:right="284" w:firstLine="43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="004735F5" w:rsidRPr="00CD54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4735F5" w:rsidRDefault="004735F5" w:rsidP="0047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35F5" w:rsidRDefault="004735F5" w:rsidP="0047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35F5" w:rsidRDefault="004735F5" w:rsidP="0047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35F5" w:rsidRDefault="004735F5" w:rsidP="00855E5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4735F5" w:rsidRDefault="004735F5" w:rsidP="00855E5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</w:p>
    <w:p w:rsidR="00855E51" w:rsidRDefault="004735F5" w:rsidP="00855E5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</w:p>
    <w:p w:rsidR="004735F5" w:rsidRPr="00144DED" w:rsidRDefault="004735F5" w:rsidP="00855E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.С.Валиуллин</w:t>
      </w:r>
    </w:p>
    <w:p w:rsidR="004735F5" w:rsidRDefault="004735F5" w:rsidP="004735F5"/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7653C" w:rsidRDefault="0097653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B43CC" w:rsidRDefault="00FB43C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D57313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855E51" w:rsidRDefault="00855E5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855E51" w:rsidRDefault="00855E5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855E51" w:rsidRDefault="00855E5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lastRenderedPageBreak/>
        <w:t>«</w:t>
      </w:r>
      <w:r w:rsidR="00F7662C"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УТВЕРЖДЕНА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Постановлением</w:t>
      </w:r>
    </w:p>
    <w:p w:rsidR="00854224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главы 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Администрации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Город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ского поселения 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Чишминский поссовет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муниципального района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Чишминский район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Республики Башкортостан</w:t>
      </w:r>
    </w:p>
    <w:p w:rsidR="00F7662C" w:rsidRPr="00F7662C" w:rsidRDefault="00F7662C" w:rsidP="0085422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от «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1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5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» 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дека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бря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202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2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г. № 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227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  <w:t>Муниципальная программа</w:t>
      </w:r>
    </w:p>
    <w:p w:rsidR="004A30FB" w:rsidRDefault="00D81015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«Комплексное развитие территории Городского поселения Чишминский поссовет муниципального района</w:t>
      </w:r>
    </w:p>
    <w:p w:rsidR="00F7662C" w:rsidRPr="004A30FB" w:rsidRDefault="00D81015" w:rsidP="004A30FB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Чишминский район </w:t>
      </w:r>
      <w:r w:rsidR="00F7662C"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2019-202</w:t>
      </w:r>
      <w:r w:rsidR="00BB3D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  <w:r w:rsidR="00F7662C"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годы</w:t>
      </w:r>
      <w:r w:rsidR="004A30F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0831EE" w:rsidRDefault="000831EE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855E51" w:rsidRDefault="00855E51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 1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F7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391"/>
      </w:tblGrid>
      <w:tr w:rsidR="00D755B1" w:rsidRPr="001D394A" w:rsidTr="005F1744">
        <w:trPr>
          <w:trHeight w:val="73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C3D5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</w:t>
            </w:r>
            <w:r w:rsidR="000C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201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3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итарного содержания территории 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поссовет, утвержденные решением Совета городского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утвержденное решением Совета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5F17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5F1744">
        <w:trPr>
          <w:trHeight w:val="34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5F1744">
        <w:trPr>
          <w:trHeight w:val="1702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 xml:space="preserve"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</w:t>
            </w:r>
            <w:r w:rsidR="006D2C1F" w:rsidRPr="00DA0B0B">
              <w:lastRenderedPageBreak/>
              <w:t>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экологического  и санитарного состояния населенных пунктов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="000C3D5D">
              <w:rPr>
                <w:bCs/>
              </w:rPr>
              <w:t>Г</w:t>
            </w:r>
            <w:r w:rsidRPr="00DA0B0B">
              <w:t>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1.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муниципальными финансами </w:t>
            </w:r>
            <w:r w:rsidR="000C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 МР Чишминский район РБ» на 2019-202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хозяйства на территории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МР Чишминский район» 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2019-202</w:t>
            </w:r>
            <w:r w:rsidR="00BB3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3. 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</w:t>
            </w:r>
            <w:r w:rsidR="000C3D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 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</w:t>
            </w:r>
            <w:r w:rsidR="00BB3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4. 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0C3D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</w:t>
            </w:r>
            <w:r w:rsidR="00BB3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мер пожарной безопасности в границах </w:t>
            </w:r>
            <w:r w:rsidR="000C3D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ородского поселения Чишминский поссоветМР Чишминский район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 – 202</w:t>
            </w:r>
            <w:r w:rsidR="00BB3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«Проведение землеустроительных мероприятий на территории </w:t>
            </w:r>
            <w:r w:rsidR="000C3D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ородского поселения МР Чишминский район РБ» на 2019-202</w:t>
            </w:r>
            <w:r w:rsidR="00BB3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 «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 содержание имущества казны </w:t>
            </w:r>
            <w:r w:rsidR="000C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 МР Чишминский район</w:t>
            </w:r>
            <w:r w:rsidR="00FC1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1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9D3B8B" w:rsidRPr="005929E7" w:rsidRDefault="008B58BB" w:rsidP="000C3D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8. 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деятельности органов местного самоуправления </w:t>
            </w:r>
            <w:r w:rsidR="000C3D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ородского поселения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2019-202</w:t>
            </w:r>
            <w:r w:rsidR="00FE34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>ротяженность дорог местного значения, отвечающих нормативным требованиям, км;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поселения, %;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 xml:space="preserve">повышение уровня благоустройства и санитарного содержания </w:t>
            </w:r>
            <w:r w:rsidRPr="00D04AE3">
              <w:rPr>
                <w:kern w:val="1"/>
              </w:rPr>
              <w:lastRenderedPageBreak/>
              <w:t>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5F1744">
        <w:trPr>
          <w:trHeight w:val="112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B7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752 165,3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B7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141 856,1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7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107 958,7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B73DF2">
              <w:rPr>
                <w:rFonts w:ascii="Times New Roman" w:hAnsi="Times New Roman" w:cs="Times New Roman"/>
                <w:sz w:val="24"/>
                <w:szCs w:val="24"/>
              </w:rPr>
              <w:t>122 109,3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022 год – </w:t>
            </w:r>
            <w:r w:rsidR="00B73DF2">
              <w:rPr>
                <w:rFonts w:ascii="Times New Roman" w:hAnsi="Times New Roman" w:cs="Times New Roman"/>
                <w:sz w:val="24"/>
                <w:szCs w:val="24"/>
              </w:rPr>
              <w:t>156 830,8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73DF2">
              <w:rPr>
                <w:rFonts w:ascii="Times New Roman" w:hAnsi="Times New Roman" w:cs="Times New Roman"/>
                <w:sz w:val="24"/>
                <w:szCs w:val="24"/>
              </w:rPr>
              <w:t>85 777,9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</w:t>
            </w:r>
          </w:p>
          <w:p w:rsidR="003E015A" w:rsidRDefault="003E015A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67074">
              <w:rPr>
                <w:rFonts w:ascii="Times New Roman" w:hAnsi="Times New Roman" w:cs="Times New Roman"/>
                <w:sz w:val="24"/>
                <w:szCs w:val="24"/>
              </w:rPr>
              <w:t>66 724,2</w:t>
            </w:r>
            <w:r w:rsidR="00BB3DBA" w:rsidRPr="00BB3D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3DBA" w:rsidRPr="009A3DDF" w:rsidRDefault="00BB3DBA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70 908,3</w:t>
            </w:r>
            <w:r w:rsidRP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32AE2" w:rsidRPr="00005656" w:rsidRDefault="00D32AE2" w:rsidP="00467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исполнения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и при формировании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на очередной финансовый год и плановый период.</w:t>
            </w:r>
          </w:p>
        </w:tc>
      </w:tr>
      <w:tr w:rsidR="00A1188F" w:rsidRPr="001D394A" w:rsidTr="005F1744">
        <w:trPr>
          <w:trHeight w:val="70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F4D6A" w:rsidRDefault="002F4D6A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D6A" w:rsidRDefault="002F4D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2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E61D18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муниципальнымифинансами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B3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195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устойчивого исполнения расходных обязательств и повышения качества 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1.Обеспечение стабильной финансовой основы для исполнения расходных обязательств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195209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 xml:space="preserve">Соотношение объемов проверенных средств бюджета </w:t>
            </w:r>
            <w:r w:rsidR="00195209">
              <w:t>Г</w:t>
            </w:r>
            <w:r>
              <w:t>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45 627,5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E711A6" w:rsidRPr="00296D3E" w:rsidRDefault="00E711A6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8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год –      </w:t>
            </w:r>
            <w:r w:rsidR="00DC5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13 797,4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D26B7" w:rsidRPr="00296D3E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      </w:t>
            </w:r>
            <w:r w:rsid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6 936,3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3 505,1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CD26B7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6 371,1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D26B7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 –      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2 083,7</w:t>
            </w:r>
            <w:r w:rsid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руб;</w:t>
            </w:r>
          </w:p>
          <w:p w:rsidR="00B81072" w:rsidRPr="00296D3E" w:rsidRDefault="00B81072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 w:rsidR="00B1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6 046,2</w:t>
            </w:r>
            <w:r w:rsidRP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E711A6" w:rsidRPr="00BF43DD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9"/>
      <w:bookmarkEnd w:id="0"/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3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1C7" w:rsidRPr="00433B17" w:rsidRDefault="00C61FE5" w:rsidP="007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>«Модернизация, развитие и содержание дорожного хозяйства на территории</w:t>
      </w:r>
    </w:p>
    <w:p w:rsidR="00411ED9" w:rsidRPr="00433B17" w:rsidRDefault="00195209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61FE5" w:rsidRPr="00433B17">
        <w:rPr>
          <w:rFonts w:ascii="Times New Roman" w:hAnsi="Times New Roman" w:cs="Times New Roman"/>
          <w:b/>
          <w:sz w:val="24"/>
          <w:szCs w:val="24"/>
        </w:rPr>
        <w:t xml:space="preserve">ородского поселения Чишминский поссовет» 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B3DB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195209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</w:t>
            </w:r>
            <w:r w:rsidR="00195209">
              <w:rPr>
                <w:rFonts w:cs="Times New Roman"/>
              </w:rPr>
              <w:t>Г</w:t>
            </w:r>
            <w:r w:rsidRPr="006F01C7">
              <w:rPr>
                <w:rFonts w:cs="Times New Roman"/>
              </w:rPr>
              <w:t xml:space="preserve">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</w:t>
            </w:r>
            <w:r w:rsidR="00195209">
              <w:t>Г</w:t>
            </w:r>
            <w:r w:rsidRPr="006D2C1F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Повышение сбалансированности, эффективности и безопасности функционирования транспортной системы </w:t>
            </w:r>
            <w:r w:rsidR="00195209">
              <w:t>Г</w:t>
            </w:r>
            <w:r w:rsidRPr="00A454F8">
              <w:t>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195209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lastRenderedPageBreak/>
              <w:t>Чишминский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BB3DB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3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7F" w:rsidRPr="00411ED9" w:rsidRDefault="008C297C" w:rsidP="00CF197F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осуществляется за счет средств республиканского бюджета, бюджета муниципального района 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</w:t>
            </w:r>
            <w:r w:rsidR="009A4E3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7722D3">
              <w:rPr>
                <w:rFonts w:ascii="Times New Roman" w:hAnsi="Times New Roman" w:cs="Times New Roman"/>
                <w:sz w:val="24"/>
                <w:szCs w:val="24"/>
              </w:rPr>
              <w:t>143 946,2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 </w:t>
            </w:r>
          </w:p>
          <w:p w:rsidR="00CF197F" w:rsidRDefault="00CF197F" w:rsidP="00CF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 – 19 547,0 тыс.руб., из них:</w:t>
            </w:r>
          </w:p>
          <w:p w:rsidR="00CF197F" w:rsidRPr="00411ED9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19 547,0 тыс.руб.</w:t>
            </w:r>
          </w:p>
          <w:p w:rsidR="00CF197F" w:rsidRDefault="00CF197F" w:rsidP="00CF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17 244,00 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197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590,0 тыс.руб.;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1 809,0 тыс.руб.;</w:t>
            </w:r>
          </w:p>
          <w:p w:rsidR="00CF197F" w:rsidRPr="00411ED9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14 845,0 тыс.руб.</w:t>
            </w:r>
          </w:p>
          <w:p w:rsidR="00CF197F" w:rsidRDefault="00CF197F" w:rsidP="00CF197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24 836,1 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197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589,6 тыс.руб.;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8 011,7 тыс.руб.;</w:t>
            </w:r>
          </w:p>
          <w:p w:rsidR="00CF197F" w:rsidRPr="00411ED9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16 234,8 тыс.руб.</w:t>
            </w:r>
          </w:p>
          <w:p w:rsidR="00CF197F" w:rsidRDefault="00CF197F" w:rsidP="00CF197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25 246,0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t xml:space="preserve">, </w:t>
            </w:r>
            <w:r w:rsidRPr="00CF197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F197F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– 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2 483,9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F197F" w:rsidRPr="00411ED9" w:rsidRDefault="00CF197F" w:rsidP="00CF197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20 762,1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E51B0D" w:rsidRPr="00E51B0D" w:rsidRDefault="00E51B0D" w:rsidP="00E51B0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0D">
              <w:rPr>
                <w:rFonts w:ascii="Times New Roman" w:hAnsi="Times New Roman" w:cs="Times New Roman"/>
                <w:sz w:val="24"/>
                <w:szCs w:val="24"/>
              </w:rPr>
              <w:t>2023 г. – 18 813,6 тыс.руб.;</w:t>
            </w:r>
          </w:p>
          <w:p w:rsidR="00E51B0D" w:rsidRPr="00E51B0D" w:rsidRDefault="00E51B0D" w:rsidP="00E51B0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0D">
              <w:rPr>
                <w:rFonts w:ascii="Times New Roman" w:hAnsi="Times New Roman" w:cs="Times New Roman"/>
                <w:sz w:val="24"/>
                <w:szCs w:val="24"/>
              </w:rPr>
              <w:t>2024 г. – 19 018,2 тыс.руб;</w:t>
            </w:r>
          </w:p>
          <w:p w:rsidR="006F01C7" w:rsidRPr="006F01C7" w:rsidRDefault="00E51B0D" w:rsidP="00E51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B0D">
              <w:rPr>
                <w:rFonts w:ascii="Times New Roman" w:hAnsi="Times New Roman" w:cs="Times New Roman"/>
                <w:sz w:val="24"/>
                <w:szCs w:val="24"/>
              </w:rPr>
              <w:t>2025 г. – 19 241,3 тыс.руб.</w:t>
            </w:r>
          </w:p>
          <w:p w:rsidR="00CC6BF4" w:rsidRPr="006F01C7" w:rsidRDefault="00CC6BF4" w:rsidP="00195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4D4396">
          <w:footerReference w:type="default" r:id="rId8"/>
          <w:type w:val="continuous"/>
          <w:pgSz w:w="11906" w:h="16838"/>
          <w:pgMar w:top="567" w:right="707" w:bottom="1134" w:left="992" w:header="709" w:footer="709" w:gutter="0"/>
          <w:cols w:space="708"/>
          <w:docGrid w:linePitch="360"/>
        </w:sectPr>
      </w:pPr>
    </w:p>
    <w:p w:rsidR="002F4D6A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F7662C" w:rsidRPr="00F7662C" w:rsidRDefault="002F4D6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4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2F4D6A" w:rsidRDefault="002F4D6A">
      <w:pPr>
        <w:rPr>
          <w:rFonts w:ascii="Times New Roman" w:hAnsi="Times New Roman" w:cs="Times New Roman"/>
          <w:sz w:val="20"/>
          <w:szCs w:val="20"/>
        </w:rPr>
      </w:pP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«Жилищно-коммунальное хозяйство </w:t>
      </w:r>
      <w:r w:rsidR="00195209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ородского поселения </w:t>
      </w:r>
      <w:r w:rsidRPr="005D496B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B3DB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Default="0051319B" w:rsidP="005D496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7"/>
        <w:gridCol w:w="7087"/>
      </w:tblGrid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CC0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19520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19520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51319B" w:rsidRPr="00411ED9" w:rsidTr="00071880">
        <w:tc>
          <w:tcPr>
            <w:tcW w:w="3267" w:type="dxa"/>
          </w:tcPr>
          <w:p w:rsidR="0051319B" w:rsidRPr="00411ED9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51319B" w:rsidRPr="00411ED9" w:rsidRDefault="0051319B" w:rsidP="0019520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 объектов жилищного фондаих финансирование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51319B" w:rsidRPr="00411ED9" w:rsidRDefault="0051319B" w:rsidP="00FB4CF8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51319B" w:rsidRPr="00411ED9" w:rsidRDefault="0051319B" w:rsidP="00BB3DBA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>136 406,1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 xml:space="preserve">годам:            </w:t>
            </w:r>
          </w:p>
          <w:p w:rsidR="00F279C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45 730,3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>31679,1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771,0 тыс.руб.;</w:t>
            </w:r>
          </w:p>
          <w:p w:rsidR="00F279C9" w:rsidRPr="00411ED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>13280,2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66AE3">
              <w:rPr>
                <w:rFonts w:ascii="Times New Roman" w:hAnsi="Times New Roman" w:cs="Times New Roman"/>
                <w:sz w:val="24"/>
                <w:szCs w:val="24"/>
              </w:rPr>
              <w:t>28 601,6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A100BE">
              <w:t xml:space="preserve">, </w:t>
            </w:r>
            <w:r w:rsidR="00A100BE" w:rsidRPr="00A100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66AE3" w:rsidRDefault="00C66AE3" w:rsidP="00C66AE3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РБ – 16 703,3 тыс.руб.;</w:t>
            </w:r>
          </w:p>
          <w:p w:rsidR="00C66AE3" w:rsidRDefault="00C66AE3" w:rsidP="00C66AE3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1 540,0 тыс.руб.;</w:t>
            </w:r>
          </w:p>
          <w:p w:rsidR="00C66AE3" w:rsidRPr="00411ED9" w:rsidRDefault="00C66AE3" w:rsidP="00C66AE3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10 358,3 тыс.руб.</w:t>
            </w:r>
          </w:p>
          <w:p w:rsidR="0051319B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85D08">
              <w:rPr>
                <w:rFonts w:ascii="Times New Roman" w:hAnsi="Times New Roman" w:cs="Times New Roman"/>
                <w:sz w:val="24"/>
                <w:szCs w:val="24"/>
              </w:rPr>
              <w:t>30 445,9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0BE" w:rsidRPr="00A100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22 337,9 тыс.руб.;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3 942,0 тыс.руб.;</w:t>
            </w:r>
          </w:p>
          <w:p w:rsidR="00C85D08" w:rsidRPr="00411ED9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4 166,0 тыс.руб.</w:t>
            </w:r>
          </w:p>
          <w:p w:rsidR="0051319B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>18 188,3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0BE" w:rsidRPr="00A100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100BE" w:rsidRPr="00A100BE" w:rsidRDefault="00A100BE" w:rsidP="00A100B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A100BE" w:rsidRPr="00A100BE" w:rsidRDefault="00A100BE" w:rsidP="00A100B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12 800,0</w:t>
            </w: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A100BE" w:rsidRDefault="00A100BE" w:rsidP="00A100B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5 388,3</w:t>
            </w:r>
            <w:r w:rsidRPr="00A100BE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>5 828,9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>3 813,2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C85D08" w:rsidRDefault="00C85D08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A100BE">
              <w:rPr>
                <w:rFonts w:ascii="Times New Roman" w:hAnsi="Times New Roman" w:cs="Times New Roman"/>
                <w:sz w:val="24"/>
                <w:szCs w:val="24"/>
              </w:rPr>
              <w:t>3 797,9</w:t>
            </w: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071880" w:rsidRPr="00411ED9" w:rsidRDefault="00071880" w:rsidP="0019520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</w:t>
            </w:r>
            <w:r w:rsidR="0078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ериод.                  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 w:rsidR="00195209"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 w:rsidR="00F90BCC">
              <w:rPr>
                <w:bCs/>
              </w:rPr>
              <w:t>ущества в многоквартирных домах;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DF7330" w:rsidRPr="00411ED9" w:rsidTr="00071880">
        <w:trPr>
          <w:trHeight w:val="661"/>
        </w:trPr>
        <w:tc>
          <w:tcPr>
            <w:tcW w:w="3267" w:type="dxa"/>
          </w:tcPr>
          <w:p w:rsidR="00DF7330" w:rsidRPr="00411ED9" w:rsidRDefault="00DF7330" w:rsidP="007830C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DF7330" w:rsidRPr="00411ED9" w:rsidRDefault="00DF7330" w:rsidP="007830C9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Степень износа объектов коммунальной инфраструктуры, %;</w:t>
            </w:r>
          </w:p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Доля сетей водоснабжения и водоотведения, нуждающихся в замене, %;</w:t>
            </w:r>
          </w:p>
          <w:p w:rsidR="00E41825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 xml:space="preserve">Ремонт систем водоснабжения и водоотведения; </w:t>
            </w:r>
          </w:p>
          <w:p w:rsidR="00DF7330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E41825" w:rsidRPr="00880447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96118F" w:rsidRPr="00C5174A" w:rsidRDefault="0096118F" w:rsidP="0096118F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</w:p>
    <w:p w:rsidR="00F7662C" w:rsidRPr="00F7662C" w:rsidRDefault="007238D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5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7238DA" w:rsidRDefault="007238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19B" w:rsidRDefault="0051319B" w:rsidP="007238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территории </w:t>
      </w:r>
      <w:r w:rsidR="00D61692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ородского поселения </w:t>
      </w:r>
      <w:r w:rsidRPr="007238DA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B3DB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Pr="00E06E3D" w:rsidRDefault="0051319B" w:rsidP="00723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19520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319B" w:rsidRPr="00E06E3D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19520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</w:t>
            </w:r>
            <w:r w:rsidR="00A01B1B" w:rsidRPr="00A01B1B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безопасных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проживания населения на территории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F5F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</w:t>
            </w:r>
            <w:r w:rsidR="00195209">
              <w:t>Г</w:t>
            </w:r>
            <w:r w:rsidRPr="004104D0">
              <w:t xml:space="preserve">ородского поселения Чишминский поссовет; </w:t>
            </w:r>
          </w:p>
          <w:p w:rsidR="004104D0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>улучшение технического состояния отдельных объектов жизнеобеспечения, повышение эффективности и надежности функц</w:t>
            </w:r>
            <w:r w:rsidR="004104D0" w:rsidRPr="004104D0">
              <w:t xml:space="preserve">ионирования инженерных систем;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="00195209"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</w:t>
            </w:r>
            <w:r w:rsidRPr="004104D0">
              <w:rPr>
                <w:bCs/>
              </w:rPr>
              <w:lastRenderedPageBreak/>
              <w:t>форм собственности;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BB3DBA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36D3">
              <w:rPr>
                <w:rFonts w:ascii="Times New Roman" w:hAnsi="Times New Roman" w:cs="Times New Roman"/>
                <w:sz w:val="24"/>
                <w:szCs w:val="24"/>
              </w:rPr>
              <w:t>9-202</w:t>
            </w:r>
            <w:r w:rsidR="00BB3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3A5276" w:rsidP="00B33760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 w:rsidR="000E53D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11007C"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250DBF">
              <w:rPr>
                <w:rFonts w:ascii="Times New Roman" w:hAnsi="Times New Roman" w:cs="Times New Roman"/>
                <w:sz w:val="24"/>
                <w:szCs w:val="24"/>
              </w:rPr>
              <w:t>345 848,5</w:t>
            </w:r>
            <w:r w:rsidR="0011007C"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1319B" w:rsidRDefault="0051319B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3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B2667">
              <w:rPr>
                <w:rFonts w:ascii="Times New Roman" w:hAnsi="Times New Roman" w:cs="Times New Roman"/>
                <w:sz w:val="24"/>
                <w:szCs w:val="24"/>
              </w:rPr>
              <w:t>50 670,8</w:t>
            </w:r>
            <w:r w:rsidR="003A527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250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276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250DBF" w:rsidRDefault="00250DBF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– </w:t>
            </w:r>
            <w:r w:rsidR="000E53D5">
              <w:rPr>
                <w:rFonts w:ascii="Times New Roman" w:hAnsi="Times New Roman" w:cs="Times New Roman"/>
                <w:sz w:val="24"/>
                <w:szCs w:val="24"/>
              </w:rPr>
              <w:t>13 839,2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0E53D5">
              <w:rPr>
                <w:rFonts w:ascii="Times New Roman" w:hAnsi="Times New Roman" w:cs="Times New Roman"/>
                <w:sz w:val="24"/>
                <w:szCs w:val="24"/>
              </w:rPr>
              <w:t>10 312,5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924,1 тыс.руб.;</w:t>
            </w:r>
          </w:p>
          <w:p w:rsidR="003A5276" w:rsidRPr="00E06E3D" w:rsidRDefault="003A5276" w:rsidP="003A5276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11007C">
              <w:rPr>
                <w:rFonts w:ascii="Times New Roman" w:hAnsi="Times New Roman" w:cs="Times New Roman"/>
                <w:sz w:val="24"/>
                <w:szCs w:val="24"/>
              </w:rPr>
              <w:t>25 595,0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Default="00AA3765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42 129,0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DBF">
              <w:t>,</w:t>
            </w:r>
            <w:r w:rsidR="00C85D08" w:rsidRPr="00C85D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50DBF" w:rsidRDefault="00250DBF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9 438,8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1 867,8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1 515,9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Pr="00E06E3D" w:rsidRDefault="00C85D08" w:rsidP="00C85D08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29 306,5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48 181,0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DBF">
              <w:t>,</w:t>
            </w:r>
            <w:r w:rsidR="00C85D08" w:rsidRPr="00C85D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50DBF" w:rsidRDefault="00250DBF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8 979,7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2 869,9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Default="00C85D08" w:rsidP="00C85D08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8 623,3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C85D08" w:rsidRDefault="00C85D08" w:rsidP="00C85D08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27 708,1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95 609,1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DBF" w:rsidRPr="00250DB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50DBF" w:rsidRDefault="00250DBF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8 846,3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250DBF" w:rsidRDefault="00250DBF" w:rsidP="00250DB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34 705,7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250DBF" w:rsidRDefault="00250DBF" w:rsidP="00250DB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14 166,8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250DBF" w:rsidRPr="00411ED9" w:rsidRDefault="00250DBF" w:rsidP="00250DBF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37 890,3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AA3765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45 060,2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D4D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250DBF" w:rsidRDefault="00250DBF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8 780,0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250DBF" w:rsidRPr="00250DBF" w:rsidRDefault="00250DBF" w:rsidP="00250DB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250DBF" w:rsidRPr="00250DBF" w:rsidRDefault="00250DBF" w:rsidP="00250DB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Бюджет МР –0 тыс.руб.;</w:t>
            </w:r>
          </w:p>
          <w:p w:rsidR="00250DBF" w:rsidRDefault="00250DBF" w:rsidP="00250DB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36 101,0</w:t>
            </w:r>
            <w:r w:rsidRPr="00250DB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AA3765" w:rsidRDefault="00A67CBC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32 100,2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D08" w:rsidRDefault="00C85D08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E62475">
              <w:rPr>
                <w:rFonts w:ascii="Times New Roman" w:hAnsi="Times New Roman" w:cs="Times New Roman"/>
                <w:sz w:val="24"/>
                <w:szCs w:val="24"/>
              </w:rPr>
              <w:t>32 098,2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D00" w:rsidRPr="00E06E3D" w:rsidRDefault="00493D00" w:rsidP="0019520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254230" w:rsidRDefault="0051319B" w:rsidP="004000F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благоустроенности территории </w:t>
            </w:r>
            <w:r w:rsidR="00195209" w:rsidRPr="002542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</w:t>
            </w:r>
          </w:p>
          <w:p w:rsidR="0051319B" w:rsidRPr="00254230" w:rsidRDefault="0051319B" w:rsidP="004000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условий проживания населения;</w:t>
            </w:r>
          </w:p>
          <w:p w:rsidR="0051319B" w:rsidRPr="004000FD" w:rsidRDefault="0051319B" w:rsidP="004000FD">
            <w:pPr>
              <w:pStyle w:val="ac"/>
              <w:rPr>
                <w:rFonts w:ascii="Times New Roman" w:hAnsi="Times New Roman" w:cs="Times New Roman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улуч</w:t>
            </w:r>
            <w:r w:rsidR="003E7A8C" w:rsidRPr="00254230">
              <w:rPr>
                <w:rFonts w:ascii="Times New Roman" w:hAnsi="Times New Roman" w:cs="Times New Roman"/>
                <w:sz w:val="24"/>
                <w:szCs w:val="24"/>
              </w:rPr>
              <w:t>шение внешнего облика поселения.</w:t>
            </w:r>
          </w:p>
        </w:tc>
      </w:tr>
      <w:tr w:rsidR="00553C19" w:rsidRPr="00E06E3D" w:rsidTr="00F7628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53C19" w:rsidRPr="00980829" w:rsidRDefault="00553C19" w:rsidP="00553C1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553C19" w:rsidRPr="00B67D5B" w:rsidRDefault="00553C19" w:rsidP="00553C19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C19" w:rsidRPr="00980829" w:rsidRDefault="00425D89" w:rsidP="00980829">
            <w:pPr>
              <w:pStyle w:val="a7"/>
              <w:numPr>
                <w:ilvl w:val="0"/>
                <w:numId w:val="32"/>
              </w:numPr>
            </w:pPr>
            <w:r>
              <w:lastRenderedPageBreak/>
              <w:t>д</w:t>
            </w:r>
            <w:r w:rsidR="00553C19" w:rsidRPr="00980829">
              <w:t xml:space="preserve">оля расходов на благоустройство в общем объеме расходов бюджета </w:t>
            </w:r>
            <w:r w:rsidR="00195209">
              <w:t>Г</w:t>
            </w:r>
            <w:r w:rsidR="00553C19" w:rsidRPr="00980829">
              <w:t>ородского поселения;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благоустройства и санитарного содержания населенных пунктов</w:t>
            </w:r>
            <w:r w:rsidRPr="00980829">
              <w:rPr>
                <w:kern w:val="1"/>
              </w:rPr>
              <w:t>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lastRenderedPageBreak/>
              <w:t>п</w:t>
            </w:r>
            <w:r w:rsidR="00553C19" w:rsidRPr="00980829">
              <w:rPr>
                <w:kern w:val="1"/>
              </w:rPr>
              <w:t>овышение уровня озеленения и эстетичности населенных пунктов</w:t>
            </w:r>
            <w:r w:rsidRPr="00980829">
              <w:rPr>
                <w:kern w:val="1"/>
              </w:rPr>
              <w:t>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980829" w:rsidRDefault="00980829" w:rsidP="00980829">
            <w:pPr>
              <w:pStyle w:val="a7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</w:t>
            </w:r>
            <w:r w:rsidR="00FA4745">
              <w:t>гих элементов системы освещения;</w:t>
            </w:r>
          </w:p>
          <w:p w:rsidR="00FA4745" w:rsidRPr="00980829" w:rsidRDefault="00FA4745" w:rsidP="00FA4745">
            <w:pPr>
              <w:pStyle w:val="a7"/>
              <w:numPr>
                <w:ilvl w:val="0"/>
                <w:numId w:val="32"/>
              </w:numPr>
            </w:pPr>
            <w:r>
              <w:t>с</w:t>
            </w:r>
            <w:r w:rsidRPr="00FA4745">
              <w:t>нижение количества животных без владельцев, обитающими на территории поселения</w:t>
            </w:r>
            <w:r w:rsidR="0003522E">
              <w:t>.</w:t>
            </w:r>
          </w:p>
        </w:tc>
      </w:tr>
    </w:tbl>
    <w:p w:rsidR="00B67D5B" w:rsidRDefault="00B67D5B" w:rsidP="0087509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  <w:sectPr w:rsidR="00B67D5B" w:rsidSect="002F4D6A">
          <w:footerReference w:type="default" r:id="rId9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0D4B72" w:rsidRDefault="000D4B72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0D4B72" w:rsidRDefault="000D4B72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00FB0" w:rsidRDefault="00C00FB0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C721D6" w:rsidRDefault="00C721D6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6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7C1FF0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Pr="007C1FF0" w:rsidRDefault="007C1FF0" w:rsidP="007C1FF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ПОДПРОГРАММА 5.</w:t>
      </w:r>
    </w:p>
    <w:p w:rsidR="007C1FF0" w:rsidRPr="007C1FF0" w:rsidRDefault="007C1FF0" w:rsidP="007C1FF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«Обеспечения пожарной безопасности на территории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</w:t>
      </w: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ского поселения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Чишминский поссовет</w:t>
      </w:r>
      <w:r w:rsidRPr="007C1F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Чишминский район» на 2019-202</w:t>
      </w:r>
      <w:r w:rsidR="00BB3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C1F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7C1FF0" w:rsidRPr="007C1FF0" w:rsidRDefault="007C1FF0" w:rsidP="007C1FF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Паспорт подпрограммы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7C1FF0" w:rsidRPr="007C1FF0" w:rsidTr="00DC4C09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7C1FF0" w:rsidRPr="007C1FF0" w:rsidTr="00DC4C09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</w:t>
            </w:r>
          </w:p>
        </w:tc>
      </w:tr>
      <w:tr w:rsidR="007C1FF0" w:rsidRPr="007C1FF0" w:rsidTr="00DC4C09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Защита жизни и здоровья граждан;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надлежащего состояния источников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противопожарного водоснабжения;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беспрепятственного проезда пожарной техники к месту пожара;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Содержание материально-технической базы и переоснащение средств пожаротушения;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обучения мерам пожарной безопасности и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пожарно-технических знаний</w:t>
            </w:r>
          </w:p>
        </w:tc>
      </w:tr>
      <w:tr w:rsidR="007C1FF0" w:rsidRPr="007C1FF0" w:rsidTr="00DC4C09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1.Количеств оборудованных в соответствии с правилами пожарной безопасности пожарных водоемов;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2.Количество минерализованных полос;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3.Количество проведенных профилактических мероприятий;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4.Численность населения, охваченного противопожарной пропагандой</w:t>
            </w:r>
          </w:p>
        </w:tc>
      </w:tr>
      <w:tr w:rsidR="007C1FF0" w:rsidRPr="007C1FF0" w:rsidTr="00DC4C09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2019 - 202</w:t>
            </w:r>
            <w:r w:rsidR="00BB3D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C1FF0" w:rsidRPr="007C1FF0" w:rsidTr="00DC4C09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 w:rsidR="004261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241,8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–  </w:t>
            </w:r>
            <w:r w:rsid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4,1 тыс. руб.;</w:t>
            </w:r>
          </w:p>
          <w:p w:rsidR="0087509B" w:rsidRDefault="0087509B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  <w:r w:rsidR="004261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426127" w:rsidRPr="007C1FF0" w:rsidRDefault="00426127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2022 год- 99,7 тыс.руб.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7C1FF0" w:rsidRPr="007C1FF0" w:rsidTr="00DC4C09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0" w:rsidRPr="007C1FF0" w:rsidRDefault="007C1FF0" w:rsidP="007C1FF0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Достижение социального и экономически приемлемого уровня пожарной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различных видов пожарной охраны.</w:t>
            </w:r>
          </w:p>
          <w:p w:rsidR="007C1FF0" w:rsidRPr="007C1FF0" w:rsidRDefault="007C1FF0" w:rsidP="007C1FF0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основных показателей обстановки, касающейся пожаров, в том числе снижение по отношению к показателю 2018 года: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</w:t>
            </w:r>
          </w:p>
        </w:tc>
      </w:tr>
    </w:tbl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112EA" w:rsidRDefault="00F112EA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112EA" w:rsidRDefault="00F112EA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AF01BD">
      <w:pPr>
        <w:spacing w:after="0" w:line="240" w:lineRule="auto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F01BD" w:rsidRDefault="00AF01BD" w:rsidP="00AF01BD">
      <w:pPr>
        <w:spacing w:after="0" w:line="240" w:lineRule="auto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18DD" w:rsidRDefault="00F718DD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7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2F4D6A" w:rsidRDefault="002F4D6A">
      <w:pPr>
        <w:rPr>
          <w:rFonts w:ascii="Times New Roman" w:hAnsi="Times New Roman" w:cs="Times New Roman"/>
          <w:b/>
          <w:sz w:val="24"/>
          <w:szCs w:val="24"/>
        </w:rPr>
      </w:pP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Городского поселения Чишминский поссовет 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Чишминский район»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B3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3C7E90" w:rsidRPr="003C7E90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3C7E90" w:rsidRPr="003C7E90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3C7E90" w:rsidRPr="003C7E90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3C7E90" w:rsidRPr="003C7E90" w:rsidRDefault="003C7E90" w:rsidP="003C7E9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Упорядочение земельных отношений в границах Городского поселения Чишминский поссовет.</w:t>
            </w:r>
          </w:p>
          <w:p w:rsidR="003C7E90" w:rsidRPr="003C7E90" w:rsidRDefault="003C7E90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условий для увеличения социального, инвестиционного, производственного потенциала земли в целях экономического роста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3C7E90" w:rsidRPr="003C7E90" w:rsidTr="00105533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обновленного топографического материала к 201</w:t>
            </w:r>
            <w:r w:rsidR="008A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Общее количество земельных участков, зарегистрированных в собственность </w:t>
            </w:r>
            <w:r w:rsidR="001952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ородского поселения.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3C7E90" w:rsidRPr="003C7E90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7E90" w:rsidRPr="003C7E90" w:rsidTr="00105533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составит 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>2 179,9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8654C" w:rsidRDefault="003C7E90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E2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AF0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530,6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AF0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621,8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AF01BD" w:rsidRDefault="00AF01BD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 –  0,0 тыс. руб..</w:t>
            </w:r>
          </w:p>
          <w:p w:rsidR="003C7E90" w:rsidRPr="003C7E90" w:rsidRDefault="003C7E90" w:rsidP="00195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и при формировании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на очередной финансовый год и плановый период.                  </w:t>
            </w:r>
          </w:p>
        </w:tc>
      </w:tr>
      <w:tr w:rsidR="003C7E90" w:rsidRPr="003C7E90" w:rsidTr="00105533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прав жителей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 землю.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F7662C" w:rsidRPr="00F7662C" w:rsidRDefault="00CB5A99" w:rsidP="00855E51">
      <w:pPr>
        <w:spacing w:after="0" w:line="240" w:lineRule="auto"/>
        <w:ind w:left="849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8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и содержание имущества казны </w:t>
      </w:r>
      <w:r w:rsidR="00CA1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ородского поселения Чишминский поссовет МР 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шминский район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B3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5C665E" w:rsidRPr="005C665E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1952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19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5C665E" w:rsidRPr="005C665E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 w:rsidR="0019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</w:tc>
      </w:tr>
      <w:tr w:rsidR="005C665E" w:rsidRPr="005C665E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сохранностью, содержанием и использованием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</w:tc>
      </w:tr>
      <w:tr w:rsidR="005C665E" w:rsidRPr="005C665E" w:rsidTr="00105533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2.Количество земельных участков, находящихся в собственности казны </w:t>
            </w:r>
            <w:r w:rsidR="00195209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Город</w:t>
            </w: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ского поселения.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</w:tc>
      </w:tr>
      <w:tr w:rsidR="005C665E" w:rsidRPr="005C665E" w:rsidTr="00105533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BB3D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</w:t>
            </w:r>
            <w:r w:rsidR="00BB3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</w:t>
            </w:r>
          </w:p>
        </w:tc>
      </w:tr>
      <w:tr w:rsidR="005C665E" w:rsidRPr="005C665E" w:rsidTr="00105533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2419" w:rsidRPr="003C7E90" w:rsidRDefault="007B2419" w:rsidP="007B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составит 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>4 453,2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3D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1 487,2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DC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575,6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DC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1 413,2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DC4C09" w:rsidRDefault="00DC4C0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 –  0,0 тыс. руб..</w:t>
            </w:r>
          </w:p>
          <w:p w:rsidR="005C665E" w:rsidRPr="005C665E" w:rsidRDefault="007B2419" w:rsidP="00195209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и при формировании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 очередной финансовый год и плановый период.                 </w:t>
            </w:r>
          </w:p>
        </w:tc>
      </w:tr>
      <w:tr w:rsidR="005C665E" w:rsidRPr="005C665E" w:rsidTr="0041494A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эффективного управления муниципальным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Полнота и достоверность данных реестра муниципальной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 w:rsidR="00195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независимой оценки объектов недвижимого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 w:rsidR="00195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</w:tc>
      </w:tr>
    </w:tbl>
    <w:p w:rsidR="00783305" w:rsidRDefault="00783305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p w:rsidR="00867699" w:rsidRDefault="00867699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9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 w:rsidR="00BB3DB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8.</w:t>
      </w:r>
    </w:p>
    <w:p w:rsidR="002B7457" w:rsidRPr="002B7457" w:rsidRDefault="00867699" w:rsidP="002B7457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745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Повышение эффективности деятельности органов местного самоуправления </w:t>
      </w:r>
      <w:r w:rsidR="00662499"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>ородского поселения Чишминский поссовет муниципального района Чишминский район</w:t>
      </w:r>
      <w:r w:rsidRPr="002B745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67699" w:rsidRPr="00225192" w:rsidRDefault="00867699" w:rsidP="002B7457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>на 2019-202</w:t>
      </w:r>
      <w:r w:rsidR="00BB3DBA"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2251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867699" w:rsidRPr="00867699" w:rsidRDefault="001124E7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6624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нистрация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6624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оптимизация системы муниципального управления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эффективности и информационной прозрачности деятельности органов местного самоуправления.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деятельность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полномочий по решению вопросов местного значения и отдельных государственных полномочий;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мероприятия по направлениям информационной безопасности;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финансирование непредвиденных расходов.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1.Доля расходов на содержание органов местного самоуправления в общем объеме расходов.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2.Расходы бюджета муниципального образования на содержание  работников органов местного самоупра</w:t>
            </w:r>
            <w:r w:rsidR="0019520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вления  в расчете на 1 жителя  Город</w:t>
            </w: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ского поселения.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2019 - 202</w:t>
            </w:r>
            <w:r w:rsid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поселения составит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73 462,1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   </w:t>
            </w:r>
            <w:r w:rsidR="00A4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9 900,8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15C9E" w:rsidRPr="00615C9E" w:rsidRDefault="00867699" w:rsidP="00615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   </w:t>
            </w:r>
            <w:r w:rsid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11 990,2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5C9E" w:rsidRP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615C9E" w:rsidRPr="00615C9E" w:rsidRDefault="00615C9E" w:rsidP="00615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</w:t>
            </w:r>
            <w:r w:rsidRP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тыс.руб.;</w:t>
            </w:r>
          </w:p>
          <w:p w:rsidR="00867699" w:rsidRPr="00867699" w:rsidRDefault="00615C9E" w:rsidP="00615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ГП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11 742,1</w:t>
            </w:r>
            <w:r w:rsidRPr="0061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</w:t>
            </w:r>
            <w:r w:rsid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9 849,8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0AB1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  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12 583,6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:rsidR="00030AB1" w:rsidRDefault="00030AB1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МР – 295,6 тыс.руб.;</w:t>
            </w:r>
          </w:p>
          <w:p w:rsidR="00867699" w:rsidRPr="00867699" w:rsidRDefault="00030AB1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ГП – 12 288,0 тыс.руб.;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9 704,1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год –  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9 708,9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46D58" w:rsidRPr="00867699" w:rsidRDefault="00C46D58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</w:t>
            </w:r>
            <w:r w:rsidR="0003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9 724,7</w:t>
            </w: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867699" w:rsidRP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P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</w:p>
        </w:tc>
      </w:tr>
    </w:tbl>
    <w:p w:rsidR="00105533" w:rsidRDefault="00105533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D5AE4" w:rsidSect="002F4D6A">
          <w:footerReference w:type="default" r:id="rId10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0F3623" w:rsidRPr="00F7662C" w:rsidRDefault="000F3623" w:rsidP="000F362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10</w:t>
      </w:r>
    </w:p>
    <w:p w:rsidR="000F3623" w:rsidRPr="00F7662C" w:rsidRDefault="000F3623" w:rsidP="000F362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0F3623" w:rsidRPr="00F7662C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0F3623" w:rsidP="003309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Программы</w:t>
      </w: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455"/>
        <w:gridCol w:w="3529"/>
        <w:gridCol w:w="1134"/>
        <w:gridCol w:w="708"/>
        <w:gridCol w:w="1134"/>
        <w:gridCol w:w="993"/>
        <w:gridCol w:w="992"/>
        <w:gridCol w:w="1134"/>
        <w:gridCol w:w="992"/>
        <w:gridCol w:w="992"/>
        <w:gridCol w:w="1240"/>
        <w:gridCol w:w="1103"/>
        <w:gridCol w:w="918"/>
      </w:tblGrid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tabs>
                <w:tab w:val="left" w:pos="3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программного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 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Источники финансирования 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Объемы финансирования, (тыс. руб.) 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1.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«Управление муниципальными финансами Городского поселения Чишминский поссовет МР Чишминский район РБ» на 2019-2025 годы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Городского поселения Чишминский поссовет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6D5AE4" w:rsidRPr="006D5AE4" w:rsidTr="0033092A">
        <w:trPr>
          <w:trHeight w:val="15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(в части выплаты доплат к государственной пенсии за выслугу лет на муниципальной службе, условно утвержденный расход,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2 033,7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5 996,2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6 371,1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2 083,7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6 046,2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2.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«Модернизация, развитие и содержание дорожного хозяйства на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дорог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97 961,90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14 818,2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15 041,3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дорог на территории поселения, ямочный ремонт дорог, ремонт покрытий дворовых территорий и проездов к дворовым территориям на территории поселения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69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25 246,0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18 813,6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19 018,2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19 241,3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Подпрограмма 3.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«Жилищно-коммунальное хозяйство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жилищного фонда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5 828,9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3 813,2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3 797,9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45 730,3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28 601,6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5 828,9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3 813,2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3 797,9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4.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«Благоустройство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219 316,7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35 701,0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31 700,2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31 698,2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8 780,0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49 935,1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безопасной среды (безнадзорные животные)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345 848,5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95 609,1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45 060,2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32 100,2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32 098,2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5.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мер пожарной безопасности в границах Городского поселения Чишминский поссовет МР Чишминский район на 2019 – 2025 годы»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Периодическая проверка технического состояния дымовых и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6.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«Проведение землеустроительных мероприятий на территории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родского поселения Чишминский поссовет муниципального района Чишминский район» на 2019-2025 годы</w:t>
            </w:r>
          </w:p>
        </w:tc>
      </w:tr>
      <w:tr w:rsidR="006D5AE4" w:rsidRPr="006D5AE4" w:rsidTr="0033092A">
        <w:trPr>
          <w:trHeight w:val="73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кадастровых работ по оформлению земельных участков , постановка на государственный кадастровый учет помещений, изготовление кадастрового паспорта сооружения, выполнение геодезических работ земельных участков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5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работы 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7.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«Управление и содержание имущества казны городского поселения Чишминский поссовет МР Чишминский район на 2019-2025 годы»</w:t>
            </w:r>
          </w:p>
        </w:tc>
      </w:tr>
      <w:tr w:rsidR="006D5AE4" w:rsidRPr="006D5AE4" w:rsidTr="0033092A">
        <w:trPr>
          <w:trHeight w:val="9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Публикация в СМИ о проведении торгов (конкурс, аукцион) и предоставлении без торгов земельных участков и прочей информации по земельным участкам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8.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«Повышение эффективности деятельности органов местного самоуправления Городского поселения на 2019-2025 года»</w:t>
            </w:r>
          </w:p>
        </w:tc>
      </w:tr>
      <w:tr w:rsidR="006D5AE4" w:rsidRPr="006D5AE4" w:rsidTr="0033092A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Администрации Городского поселения Чишминский поссовет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72 918,4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9 708,9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9 724,7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73 462,1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9 708,9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9 724,7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752 165,3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141 856,1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122 109,3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156 830,8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85 777,9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66 724,2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70 908,3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84 330,2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74 066,8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66 576,2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81 353,5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76 818,7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66 724,2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70 908,3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8 780,0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123 835,0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19 161,1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25 797,4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36 705,7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20 756,0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29 925,3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6D5AE4" w:rsidRDefault="006D5AE4" w:rsidP="006638C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6D5AE4" w:rsidSect="006D5AE4">
      <w:type w:val="continuous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CC" w:rsidRDefault="003C3DCC">
      <w:pPr>
        <w:spacing w:after="0" w:line="240" w:lineRule="auto"/>
      </w:pPr>
      <w:r>
        <w:separator/>
      </w:r>
    </w:p>
  </w:endnote>
  <w:endnote w:type="continuationSeparator" w:id="1">
    <w:p w:rsidR="003C3DCC" w:rsidRDefault="003C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Content>
      <w:p w:rsidR="007722D3" w:rsidRDefault="00671374">
        <w:pPr>
          <w:pStyle w:val="aa"/>
          <w:jc w:val="right"/>
        </w:pPr>
        <w:r>
          <w:fldChar w:fldCharType="begin"/>
        </w:r>
        <w:r w:rsidR="007722D3">
          <w:instrText>PAGE   \* MERGEFORMAT</w:instrText>
        </w:r>
        <w:r>
          <w:fldChar w:fldCharType="separate"/>
        </w:r>
        <w:r w:rsidR="00855E51">
          <w:rPr>
            <w:noProof/>
          </w:rPr>
          <w:t>13</w:t>
        </w:r>
        <w:r>
          <w:fldChar w:fldCharType="end"/>
        </w:r>
      </w:p>
    </w:sdtContent>
  </w:sdt>
  <w:p w:rsidR="007722D3" w:rsidRDefault="007722D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Content>
      <w:p w:rsidR="007722D3" w:rsidRDefault="00671374">
        <w:pPr>
          <w:pStyle w:val="aa"/>
          <w:jc w:val="right"/>
        </w:pPr>
        <w:r>
          <w:fldChar w:fldCharType="begin"/>
        </w:r>
        <w:r w:rsidR="007722D3">
          <w:instrText>PAGE   \* MERGEFORMAT</w:instrText>
        </w:r>
        <w:r>
          <w:fldChar w:fldCharType="separate"/>
        </w:r>
        <w:r w:rsidR="00855E51">
          <w:rPr>
            <w:noProof/>
          </w:rPr>
          <w:t>18</w:t>
        </w:r>
        <w:r>
          <w:fldChar w:fldCharType="end"/>
        </w:r>
      </w:p>
    </w:sdtContent>
  </w:sdt>
  <w:p w:rsidR="007722D3" w:rsidRDefault="007722D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593107"/>
      <w:docPartObj>
        <w:docPartGallery w:val="Page Numbers (Bottom of Page)"/>
        <w:docPartUnique/>
      </w:docPartObj>
    </w:sdtPr>
    <w:sdtContent>
      <w:p w:rsidR="007722D3" w:rsidRDefault="00671374">
        <w:pPr>
          <w:pStyle w:val="aa"/>
          <w:jc w:val="right"/>
        </w:pPr>
        <w:r>
          <w:fldChar w:fldCharType="begin"/>
        </w:r>
        <w:r w:rsidR="007722D3">
          <w:instrText>PAGE   \* MERGEFORMAT</w:instrText>
        </w:r>
        <w:r>
          <w:fldChar w:fldCharType="separate"/>
        </w:r>
        <w:r w:rsidR="00855E51">
          <w:rPr>
            <w:noProof/>
          </w:rPr>
          <w:t>29</w:t>
        </w:r>
        <w:r>
          <w:fldChar w:fldCharType="end"/>
        </w:r>
      </w:p>
    </w:sdtContent>
  </w:sdt>
  <w:p w:rsidR="007722D3" w:rsidRDefault="007722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CC" w:rsidRDefault="003C3DCC">
      <w:pPr>
        <w:spacing w:after="0" w:line="240" w:lineRule="auto"/>
      </w:pPr>
      <w:r>
        <w:separator/>
      </w:r>
    </w:p>
  </w:footnote>
  <w:footnote w:type="continuationSeparator" w:id="1">
    <w:p w:rsidR="003C3DCC" w:rsidRDefault="003C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0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1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4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</w:num>
  <w:num w:numId="14">
    <w:abstractNumId w:val="8"/>
  </w:num>
  <w:num w:numId="15">
    <w:abstractNumId w:val="9"/>
  </w:num>
  <w:num w:numId="16">
    <w:abstractNumId w:val="17"/>
  </w:num>
  <w:num w:numId="17">
    <w:abstractNumId w:val="25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38"/>
  </w:num>
  <w:num w:numId="23">
    <w:abstractNumId w:val="19"/>
  </w:num>
  <w:num w:numId="24">
    <w:abstractNumId w:val="32"/>
  </w:num>
  <w:num w:numId="25">
    <w:abstractNumId w:val="33"/>
  </w:num>
  <w:num w:numId="26">
    <w:abstractNumId w:val="26"/>
  </w:num>
  <w:num w:numId="27">
    <w:abstractNumId w:val="31"/>
  </w:num>
  <w:num w:numId="28">
    <w:abstractNumId w:val="35"/>
  </w:num>
  <w:num w:numId="29">
    <w:abstractNumId w:val="11"/>
  </w:num>
  <w:num w:numId="30">
    <w:abstractNumId w:val="6"/>
  </w:num>
  <w:num w:numId="31">
    <w:abstractNumId w:val="36"/>
  </w:num>
  <w:num w:numId="32">
    <w:abstractNumId w:val="15"/>
  </w:num>
  <w:num w:numId="33">
    <w:abstractNumId w:val="28"/>
  </w:num>
  <w:num w:numId="34">
    <w:abstractNumId w:val="16"/>
  </w:num>
  <w:num w:numId="35">
    <w:abstractNumId w:val="13"/>
  </w:num>
  <w:num w:numId="36">
    <w:abstractNumId w:val="37"/>
  </w:num>
  <w:num w:numId="37">
    <w:abstractNumId w:val="7"/>
  </w:num>
  <w:num w:numId="38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5656"/>
    <w:rsid w:val="000062DF"/>
    <w:rsid w:val="00010FD2"/>
    <w:rsid w:val="000225F8"/>
    <w:rsid w:val="000302E6"/>
    <w:rsid w:val="00030AB1"/>
    <w:rsid w:val="00033EA5"/>
    <w:rsid w:val="0003522E"/>
    <w:rsid w:val="00036F59"/>
    <w:rsid w:val="0004039F"/>
    <w:rsid w:val="0004425C"/>
    <w:rsid w:val="00046237"/>
    <w:rsid w:val="00046CFC"/>
    <w:rsid w:val="00054D2A"/>
    <w:rsid w:val="00056F84"/>
    <w:rsid w:val="000612E3"/>
    <w:rsid w:val="00062DAC"/>
    <w:rsid w:val="00063407"/>
    <w:rsid w:val="00067AE2"/>
    <w:rsid w:val="000715E4"/>
    <w:rsid w:val="00071880"/>
    <w:rsid w:val="00071A91"/>
    <w:rsid w:val="00071FAF"/>
    <w:rsid w:val="00077171"/>
    <w:rsid w:val="000831EE"/>
    <w:rsid w:val="000843E8"/>
    <w:rsid w:val="000860C9"/>
    <w:rsid w:val="000909B8"/>
    <w:rsid w:val="00090FB7"/>
    <w:rsid w:val="00094B8F"/>
    <w:rsid w:val="000956E8"/>
    <w:rsid w:val="00096CE2"/>
    <w:rsid w:val="000A0960"/>
    <w:rsid w:val="000A2D81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3D5D"/>
    <w:rsid w:val="000C5A02"/>
    <w:rsid w:val="000D4454"/>
    <w:rsid w:val="000D4B72"/>
    <w:rsid w:val="000E1054"/>
    <w:rsid w:val="000E11FF"/>
    <w:rsid w:val="000E2DDA"/>
    <w:rsid w:val="000E47DF"/>
    <w:rsid w:val="000E53D5"/>
    <w:rsid w:val="000E7586"/>
    <w:rsid w:val="000F0676"/>
    <w:rsid w:val="000F1DAE"/>
    <w:rsid w:val="000F3623"/>
    <w:rsid w:val="000F6DAA"/>
    <w:rsid w:val="000F7B61"/>
    <w:rsid w:val="001035FF"/>
    <w:rsid w:val="0010551A"/>
    <w:rsid w:val="00105533"/>
    <w:rsid w:val="00106574"/>
    <w:rsid w:val="0011007C"/>
    <w:rsid w:val="0011115C"/>
    <w:rsid w:val="001124E7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6C75"/>
    <w:rsid w:val="00174C34"/>
    <w:rsid w:val="001773FC"/>
    <w:rsid w:val="00180CD8"/>
    <w:rsid w:val="0018335F"/>
    <w:rsid w:val="0018559D"/>
    <w:rsid w:val="00185B7C"/>
    <w:rsid w:val="00186AD5"/>
    <w:rsid w:val="00192BFD"/>
    <w:rsid w:val="00194127"/>
    <w:rsid w:val="00194137"/>
    <w:rsid w:val="00195209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08C1"/>
    <w:rsid w:val="001D394A"/>
    <w:rsid w:val="001D3D7D"/>
    <w:rsid w:val="001D5B30"/>
    <w:rsid w:val="001D760F"/>
    <w:rsid w:val="001E1CDF"/>
    <w:rsid w:val="001E2766"/>
    <w:rsid w:val="001E2FD8"/>
    <w:rsid w:val="001E51EB"/>
    <w:rsid w:val="001E78BE"/>
    <w:rsid w:val="001E7AA7"/>
    <w:rsid w:val="001E7AFF"/>
    <w:rsid w:val="001E7DC4"/>
    <w:rsid w:val="001F46D1"/>
    <w:rsid w:val="001F48EE"/>
    <w:rsid w:val="001F7108"/>
    <w:rsid w:val="0020331D"/>
    <w:rsid w:val="002058A9"/>
    <w:rsid w:val="00205F27"/>
    <w:rsid w:val="00207AFC"/>
    <w:rsid w:val="00210B3C"/>
    <w:rsid w:val="00215EA0"/>
    <w:rsid w:val="002201BA"/>
    <w:rsid w:val="002204BD"/>
    <w:rsid w:val="00225192"/>
    <w:rsid w:val="00240CE5"/>
    <w:rsid w:val="0024192C"/>
    <w:rsid w:val="00243CBC"/>
    <w:rsid w:val="00245263"/>
    <w:rsid w:val="00247401"/>
    <w:rsid w:val="00250DBF"/>
    <w:rsid w:val="002522FC"/>
    <w:rsid w:val="00252818"/>
    <w:rsid w:val="00252C9D"/>
    <w:rsid w:val="00254230"/>
    <w:rsid w:val="002579FE"/>
    <w:rsid w:val="00260873"/>
    <w:rsid w:val="002610A7"/>
    <w:rsid w:val="002621A8"/>
    <w:rsid w:val="00262BC0"/>
    <w:rsid w:val="0026346A"/>
    <w:rsid w:val="00264A47"/>
    <w:rsid w:val="00272A13"/>
    <w:rsid w:val="00273058"/>
    <w:rsid w:val="0027705A"/>
    <w:rsid w:val="0028019E"/>
    <w:rsid w:val="002810DE"/>
    <w:rsid w:val="002834D0"/>
    <w:rsid w:val="00285B3D"/>
    <w:rsid w:val="00291760"/>
    <w:rsid w:val="002948BB"/>
    <w:rsid w:val="00295453"/>
    <w:rsid w:val="00297537"/>
    <w:rsid w:val="002A12C0"/>
    <w:rsid w:val="002A394E"/>
    <w:rsid w:val="002A4E3C"/>
    <w:rsid w:val="002B60BE"/>
    <w:rsid w:val="002B63A0"/>
    <w:rsid w:val="002B7457"/>
    <w:rsid w:val="002B7B41"/>
    <w:rsid w:val="002B7E5F"/>
    <w:rsid w:val="002C20E0"/>
    <w:rsid w:val="002C74AD"/>
    <w:rsid w:val="002C764B"/>
    <w:rsid w:val="002D2D76"/>
    <w:rsid w:val="002D4AB1"/>
    <w:rsid w:val="002D6DAF"/>
    <w:rsid w:val="002E140F"/>
    <w:rsid w:val="002E7F53"/>
    <w:rsid w:val="002F34A2"/>
    <w:rsid w:val="002F4D6A"/>
    <w:rsid w:val="002F68D0"/>
    <w:rsid w:val="002F7F40"/>
    <w:rsid w:val="00305022"/>
    <w:rsid w:val="003066DD"/>
    <w:rsid w:val="00311065"/>
    <w:rsid w:val="00316BBB"/>
    <w:rsid w:val="003218A2"/>
    <w:rsid w:val="00323586"/>
    <w:rsid w:val="0032504F"/>
    <w:rsid w:val="003300FF"/>
    <w:rsid w:val="0033092A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73D7E"/>
    <w:rsid w:val="00375B2D"/>
    <w:rsid w:val="00384E71"/>
    <w:rsid w:val="003909A4"/>
    <w:rsid w:val="003A0ACA"/>
    <w:rsid w:val="003A2AE5"/>
    <w:rsid w:val="003A5276"/>
    <w:rsid w:val="003B0D8A"/>
    <w:rsid w:val="003B0E8B"/>
    <w:rsid w:val="003B4DE5"/>
    <w:rsid w:val="003B6E43"/>
    <w:rsid w:val="003C3DCC"/>
    <w:rsid w:val="003C7E90"/>
    <w:rsid w:val="003C7F81"/>
    <w:rsid w:val="003D0525"/>
    <w:rsid w:val="003D0880"/>
    <w:rsid w:val="003D5409"/>
    <w:rsid w:val="003E015A"/>
    <w:rsid w:val="003E0ACC"/>
    <w:rsid w:val="003E16B8"/>
    <w:rsid w:val="003E4B2E"/>
    <w:rsid w:val="003E7A8C"/>
    <w:rsid w:val="003E7F5E"/>
    <w:rsid w:val="003F55DD"/>
    <w:rsid w:val="004000FD"/>
    <w:rsid w:val="00405F22"/>
    <w:rsid w:val="00407580"/>
    <w:rsid w:val="004104D0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27"/>
    <w:rsid w:val="00426195"/>
    <w:rsid w:val="00427D7F"/>
    <w:rsid w:val="0043003D"/>
    <w:rsid w:val="0043098F"/>
    <w:rsid w:val="00430D08"/>
    <w:rsid w:val="00433B17"/>
    <w:rsid w:val="00437EAD"/>
    <w:rsid w:val="00440F22"/>
    <w:rsid w:val="00441988"/>
    <w:rsid w:val="004432F9"/>
    <w:rsid w:val="004446E3"/>
    <w:rsid w:val="00445BF2"/>
    <w:rsid w:val="0045794C"/>
    <w:rsid w:val="00462E58"/>
    <w:rsid w:val="004649F6"/>
    <w:rsid w:val="004655C9"/>
    <w:rsid w:val="00467074"/>
    <w:rsid w:val="004710F5"/>
    <w:rsid w:val="004735F5"/>
    <w:rsid w:val="00477F7C"/>
    <w:rsid w:val="00480BB7"/>
    <w:rsid w:val="004816EA"/>
    <w:rsid w:val="004829CB"/>
    <w:rsid w:val="004834AA"/>
    <w:rsid w:val="00486122"/>
    <w:rsid w:val="0049037E"/>
    <w:rsid w:val="00493D00"/>
    <w:rsid w:val="004968E2"/>
    <w:rsid w:val="00497A90"/>
    <w:rsid w:val="004A1E20"/>
    <w:rsid w:val="004A30FB"/>
    <w:rsid w:val="004A4568"/>
    <w:rsid w:val="004A5656"/>
    <w:rsid w:val="004A77CE"/>
    <w:rsid w:val="004B05A7"/>
    <w:rsid w:val="004B18E4"/>
    <w:rsid w:val="004B1AC8"/>
    <w:rsid w:val="004C166D"/>
    <w:rsid w:val="004C34E4"/>
    <w:rsid w:val="004C7967"/>
    <w:rsid w:val="004D19D5"/>
    <w:rsid w:val="004D3001"/>
    <w:rsid w:val="004D30EE"/>
    <w:rsid w:val="004D4396"/>
    <w:rsid w:val="004D4DF4"/>
    <w:rsid w:val="004D510C"/>
    <w:rsid w:val="004E2F3F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31D7C"/>
    <w:rsid w:val="005402D1"/>
    <w:rsid w:val="005457C5"/>
    <w:rsid w:val="00553139"/>
    <w:rsid w:val="005535C6"/>
    <w:rsid w:val="00553C19"/>
    <w:rsid w:val="00556F4B"/>
    <w:rsid w:val="00560312"/>
    <w:rsid w:val="00561447"/>
    <w:rsid w:val="00564867"/>
    <w:rsid w:val="00570256"/>
    <w:rsid w:val="0057090E"/>
    <w:rsid w:val="005710F6"/>
    <w:rsid w:val="00571FCE"/>
    <w:rsid w:val="00573BD9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B0074"/>
    <w:rsid w:val="005B2717"/>
    <w:rsid w:val="005B28BA"/>
    <w:rsid w:val="005B389A"/>
    <w:rsid w:val="005B4C5A"/>
    <w:rsid w:val="005B4FFB"/>
    <w:rsid w:val="005C6082"/>
    <w:rsid w:val="005C665E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306A"/>
    <w:rsid w:val="005E360B"/>
    <w:rsid w:val="005E71BB"/>
    <w:rsid w:val="005F1744"/>
    <w:rsid w:val="005F1998"/>
    <w:rsid w:val="005F3CE7"/>
    <w:rsid w:val="005F3CF1"/>
    <w:rsid w:val="005F5843"/>
    <w:rsid w:val="005F71D6"/>
    <w:rsid w:val="00600920"/>
    <w:rsid w:val="006009B1"/>
    <w:rsid w:val="00600AB7"/>
    <w:rsid w:val="00601ABF"/>
    <w:rsid w:val="00606307"/>
    <w:rsid w:val="006108FC"/>
    <w:rsid w:val="006146F9"/>
    <w:rsid w:val="00615C9E"/>
    <w:rsid w:val="00620741"/>
    <w:rsid w:val="006218B9"/>
    <w:rsid w:val="00632A86"/>
    <w:rsid w:val="00633B14"/>
    <w:rsid w:val="006345C0"/>
    <w:rsid w:val="006354E4"/>
    <w:rsid w:val="00635523"/>
    <w:rsid w:val="0064038B"/>
    <w:rsid w:val="00643DE8"/>
    <w:rsid w:val="00644B73"/>
    <w:rsid w:val="0064558F"/>
    <w:rsid w:val="00645F81"/>
    <w:rsid w:val="00647E41"/>
    <w:rsid w:val="00650CF4"/>
    <w:rsid w:val="006602AA"/>
    <w:rsid w:val="00661240"/>
    <w:rsid w:val="00662499"/>
    <w:rsid w:val="006638C8"/>
    <w:rsid w:val="0066782D"/>
    <w:rsid w:val="0067068D"/>
    <w:rsid w:val="00671374"/>
    <w:rsid w:val="00672F16"/>
    <w:rsid w:val="00673E24"/>
    <w:rsid w:val="00676808"/>
    <w:rsid w:val="00676B91"/>
    <w:rsid w:val="00680E18"/>
    <w:rsid w:val="00682DA2"/>
    <w:rsid w:val="00684FC7"/>
    <w:rsid w:val="00686F76"/>
    <w:rsid w:val="00693F8E"/>
    <w:rsid w:val="006944E0"/>
    <w:rsid w:val="00694CAB"/>
    <w:rsid w:val="00697F2E"/>
    <w:rsid w:val="006A0184"/>
    <w:rsid w:val="006A3F91"/>
    <w:rsid w:val="006A5D85"/>
    <w:rsid w:val="006A64FA"/>
    <w:rsid w:val="006A6D3A"/>
    <w:rsid w:val="006B1887"/>
    <w:rsid w:val="006B2667"/>
    <w:rsid w:val="006B32AA"/>
    <w:rsid w:val="006C0099"/>
    <w:rsid w:val="006C32BE"/>
    <w:rsid w:val="006C78AC"/>
    <w:rsid w:val="006C7D7E"/>
    <w:rsid w:val="006D0B94"/>
    <w:rsid w:val="006D2684"/>
    <w:rsid w:val="006D2C1F"/>
    <w:rsid w:val="006D305F"/>
    <w:rsid w:val="006D3C1C"/>
    <w:rsid w:val="006D3CA9"/>
    <w:rsid w:val="006D5AE4"/>
    <w:rsid w:val="006E0B40"/>
    <w:rsid w:val="006E2285"/>
    <w:rsid w:val="006E2AB4"/>
    <w:rsid w:val="006E3197"/>
    <w:rsid w:val="006E3EB9"/>
    <w:rsid w:val="006E4D96"/>
    <w:rsid w:val="006E6B20"/>
    <w:rsid w:val="006F01C7"/>
    <w:rsid w:val="006F11A6"/>
    <w:rsid w:val="006F1B86"/>
    <w:rsid w:val="00706DD6"/>
    <w:rsid w:val="00707A60"/>
    <w:rsid w:val="00707C55"/>
    <w:rsid w:val="0071069F"/>
    <w:rsid w:val="00713E25"/>
    <w:rsid w:val="00717EC3"/>
    <w:rsid w:val="00722526"/>
    <w:rsid w:val="007238DA"/>
    <w:rsid w:val="007261A0"/>
    <w:rsid w:val="0073167C"/>
    <w:rsid w:val="00732608"/>
    <w:rsid w:val="00733B1C"/>
    <w:rsid w:val="0073493C"/>
    <w:rsid w:val="00734C23"/>
    <w:rsid w:val="0075096E"/>
    <w:rsid w:val="00752B1B"/>
    <w:rsid w:val="00755F49"/>
    <w:rsid w:val="00760EB3"/>
    <w:rsid w:val="007615F9"/>
    <w:rsid w:val="0076605F"/>
    <w:rsid w:val="0077125F"/>
    <w:rsid w:val="00771784"/>
    <w:rsid w:val="00771FA6"/>
    <w:rsid w:val="007722D3"/>
    <w:rsid w:val="00772E83"/>
    <w:rsid w:val="00777C11"/>
    <w:rsid w:val="00777F36"/>
    <w:rsid w:val="007818C1"/>
    <w:rsid w:val="00782BF7"/>
    <w:rsid w:val="007830C9"/>
    <w:rsid w:val="00783305"/>
    <w:rsid w:val="00783AF3"/>
    <w:rsid w:val="00784E67"/>
    <w:rsid w:val="00784FED"/>
    <w:rsid w:val="0078654C"/>
    <w:rsid w:val="00787969"/>
    <w:rsid w:val="00790D69"/>
    <w:rsid w:val="00793363"/>
    <w:rsid w:val="00793AEC"/>
    <w:rsid w:val="00795AA5"/>
    <w:rsid w:val="00796A4A"/>
    <w:rsid w:val="007A57F1"/>
    <w:rsid w:val="007B2419"/>
    <w:rsid w:val="007B405E"/>
    <w:rsid w:val="007B56E5"/>
    <w:rsid w:val="007C04AF"/>
    <w:rsid w:val="007C1FF0"/>
    <w:rsid w:val="007C3607"/>
    <w:rsid w:val="007C7679"/>
    <w:rsid w:val="007D7539"/>
    <w:rsid w:val="007D7DAC"/>
    <w:rsid w:val="007D7DFB"/>
    <w:rsid w:val="007E43D2"/>
    <w:rsid w:val="007E5001"/>
    <w:rsid w:val="007E5A84"/>
    <w:rsid w:val="007E6805"/>
    <w:rsid w:val="007F105D"/>
    <w:rsid w:val="007F2E57"/>
    <w:rsid w:val="007F3EB8"/>
    <w:rsid w:val="00802B6E"/>
    <w:rsid w:val="00804643"/>
    <w:rsid w:val="00804696"/>
    <w:rsid w:val="008064ED"/>
    <w:rsid w:val="008073CB"/>
    <w:rsid w:val="00813B72"/>
    <w:rsid w:val="00815002"/>
    <w:rsid w:val="008150C4"/>
    <w:rsid w:val="00821BEC"/>
    <w:rsid w:val="0082281C"/>
    <w:rsid w:val="00825C42"/>
    <w:rsid w:val="00831830"/>
    <w:rsid w:val="008358D5"/>
    <w:rsid w:val="00835D08"/>
    <w:rsid w:val="00843975"/>
    <w:rsid w:val="008509FF"/>
    <w:rsid w:val="00854224"/>
    <w:rsid w:val="00855BCB"/>
    <w:rsid w:val="00855DA8"/>
    <w:rsid w:val="00855E51"/>
    <w:rsid w:val="00856220"/>
    <w:rsid w:val="00856E5B"/>
    <w:rsid w:val="00857749"/>
    <w:rsid w:val="008601CB"/>
    <w:rsid w:val="008617FF"/>
    <w:rsid w:val="008631A0"/>
    <w:rsid w:val="0086585C"/>
    <w:rsid w:val="00867699"/>
    <w:rsid w:val="008737AB"/>
    <w:rsid w:val="0087509B"/>
    <w:rsid w:val="00875195"/>
    <w:rsid w:val="00876BE8"/>
    <w:rsid w:val="00880447"/>
    <w:rsid w:val="00884589"/>
    <w:rsid w:val="00891601"/>
    <w:rsid w:val="008919F4"/>
    <w:rsid w:val="00892D4F"/>
    <w:rsid w:val="008948B8"/>
    <w:rsid w:val="008A1827"/>
    <w:rsid w:val="008A1B49"/>
    <w:rsid w:val="008A2B14"/>
    <w:rsid w:val="008A5249"/>
    <w:rsid w:val="008A56A9"/>
    <w:rsid w:val="008A72AD"/>
    <w:rsid w:val="008B50E9"/>
    <w:rsid w:val="008B58BB"/>
    <w:rsid w:val="008B7B94"/>
    <w:rsid w:val="008C073C"/>
    <w:rsid w:val="008C0F92"/>
    <w:rsid w:val="008C297C"/>
    <w:rsid w:val="008C368F"/>
    <w:rsid w:val="008C5E46"/>
    <w:rsid w:val="008D0356"/>
    <w:rsid w:val="008D2152"/>
    <w:rsid w:val="008D739B"/>
    <w:rsid w:val="008D7A4A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CEE"/>
    <w:rsid w:val="00923E5D"/>
    <w:rsid w:val="00925FD8"/>
    <w:rsid w:val="0093539C"/>
    <w:rsid w:val="00942219"/>
    <w:rsid w:val="009447D8"/>
    <w:rsid w:val="009526DE"/>
    <w:rsid w:val="00952E5C"/>
    <w:rsid w:val="009530DE"/>
    <w:rsid w:val="009579AE"/>
    <w:rsid w:val="0096118F"/>
    <w:rsid w:val="00970426"/>
    <w:rsid w:val="009747F0"/>
    <w:rsid w:val="0097653C"/>
    <w:rsid w:val="00977AF3"/>
    <w:rsid w:val="00980829"/>
    <w:rsid w:val="009857F5"/>
    <w:rsid w:val="0098699D"/>
    <w:rsid w:val="00990410"/>
    <w:rsid w:val="00991211"/>
    <w:rsid w:val="009A3A6C"/>
    <w:rsid w:val="009A3DDF"/>
    <w:rsid w:val="009A4E3B"/>
    <w:rsid w:val="009A7AD7"/>
    <w:rsid w:val="009B2284"/>
    <w:rsid w:val="009B346B"/>
    <w:rsid w:val="009B52DF"/>
    <w:rsid w:val="009B55E5"/>
    <w:rsid w:val="009B5BCA"/>
    <w:rsid w:val="009C0801"/>
    <w:rsid w:val="009C0EAE"/>
    <w:rsid w:val="009C477B"/>
    <w:rsid w:val="009C650A"/>
    <w:rsid w:val="009C71A9"/>
    <w:rsid w:val="009D1A8B"/>
    <w:rsid w:val="009D2369"/>
    <w:rsid w:val="009D2A74"/>
    <w:rsid w:val="009D3B8B"/>
    <w:rsid w:val="009D4C34"/>
    <w:rsid w:val="009D6A2D"/>
    <w:rsid w:val="009E09C6"/>
    <w:rsid w:val="009E3120"/>
    <w:rsid w:val="009E5FBB"/>
    <w:rsid w:val="009E6C46"/>
    <w:rsid w:val="009E7489"/>
    <w:rsid w:val="009F0824"/>
    <w:rsid w:val="009F2464"/>
    <w:rsid w:val="009F7440"/>
    <w:rsid w:val="00A01B1B"/>
    <w:rsid w:val="00A02727"/>
    <w:rsid w:val="00A0658D"/>
    <w:rsid w:val="00A100BE"/>
    <w:rsid w:val="00A1188F"/>
    <w:rsid w:val="00A11FDE"/>
    <w:rsid w:val="00A12716"/>
    <w:rsid w:val="00A171DA"/>
    <w:rsid w:val="00A204DA"/>
    <w:rsid w:val="00A34A87"/>
    <w:rsid w:val="00A35A17"/>
    <w:rsid w:val="00A41728"/>
    <w:rsid w:val="00A42DC3"/>
    <w:rsid w:val="00A44EF1"/>
    <w:rsid w:val="00A454F8"/>
    <w:rsid w:val="00A47B5A"/>
    <w:rsid w:val="00A510EA"/>
    <w:rsid w:val="00A53FDE"/>
    <w:rsid w:val="00A54B18"/>
    <w:rsid w:val="00A60239"/>
    <w:rsid w:val="00A62B44"/>
    <w:rsid w:val="00A66B6D"/>
    <w:rsid w:val="00A67CBC"/>
    <w:rsid w:val="00A723E3"/>
    <w:rsid w:val="00A7623C"/>
    <w:rsid w:val="00A80549"/>
    <w:rsid w:val="00A83540"/>
    <w:rsid w:val="00A83CA0"/>
    <w:rsid w:val="00A857B7"/>
    <w:rsid w:val="00A901E3"/>
    <w:rsid w:val="00A902D8"/>
    <w:rsid w:val="00A9095A"/>
    <w:rsid w:val="00A92471"/>
    <w:rsid w:val="00A92477"/>
    <w:rsid w:val="00A94E08"/>
    <w:rsid w:val="00A9622D"/>
    <w:rsid w:val="00A9717B"/>
    <w:rsid w:val="00AA2A5F"/>
    <w:rsid w:val="00AA3765"/>
    <w:rsid w:val="00AA3D75"/>
    <w:rsid w:val="00AA4FDE"/>
    <w:rsid w:val="00AA7F01"/>
    <w:rsid w:val="00AB4DEA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1BD"/>
    <w:rsid w:val="00AF030B"/>
    <w:rsid w:val="00AF073E"/>
    <w:rsid w:val="00AF6771"/>
    <w:rsid w:val="00B0748D"/>
    <w:rsid w:val="00B1175B"/>
    <w:rsid w:val="00B11E19"/>
    <w:rsid w:val="00B11F33"/>
    <w:rsid w:val="00B13983"/>
    <w:rsid w:val="00B1549C"/>
    <w:rsid w:val="00B15A1F"/>
    <w:rsid w:val="00B3016F"/>
    <w:rsid w:val="00B32DF8"/>
    <w:rsid w:val="00B33760"/>
    <w:rsid w:val="00B33EE0"/>
    <w:rsid w:val="00B35EBE"/>
    <w:rsid w:val="00B374B4"/>
    <w:rsid w:val="00B379FC"/>
    <w:rsid w:val="00B42584"/>
    <w:rsid w:val="00B42B76"/>
    <w:rsid w:val="00B472D9"/>
    <w:rsid w:val="00B52830"/>
    <w:rsid w:val="00B56735"/>
    <w:rsid w:val="00B5683B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3DF2"/>
    <w:rsid w:val="00B75974"/>
    <w:rsid w:val="00B773DD"/>
    <w:rsid w:val="00B777B0"/>
    <w:rsid w:val="00B77AB5"/>
    <w:rsid w:val="00B805AA"/>
    <w:rsid w:val="00B81072"/>
    <w:rsid w:val="00B82625"/>
    <w:rsid w:val="00B84A76"/>
    <w:rsid w:val="00B92486"/>
    <w:rsid w:val="00B96FD2"/>
    <w:rsid w:val="00B97340"/>
    <w:rsid w:val="00BA016A"/>
    <w:rsid w:val="00BA35B2"/>
    <w:rsid w:val="00BA7C2A"/>
    <w:rsid w:val="00BB278A"/>
    <w:rsid w:val="00BB3DBA"/>
    <w:rsid w:val="00BB461E"/>
    <w:rsid w:val="00BB7A69"/>
    <w:rsid w:val="00BC05AE"/>
    <w:rsid w:val="00BC09D4"/>
    <w:rsid w:val="00BC108F"/>
    <w:rsid w:val="00BC1982"/>
    <w:rsid w:val="00BC3957"/>
    <w:rsid w:val="00BC703B"/>
    <w:rsid w:val="00BD126A"/>
    <w:rsid w:val="00BD2A7F"/>
    <w:rsid w:val="00BD52BF"/>
    <w:rsid w:val="00BE3486"/>
    <w:rsid w:val="00BE402F"/>
    <w:rsid w:val="00BF3CDE"/>
    <w:rsid w:val="00BF4290"/>
    <w:rsid w:val="00BF6349"/>
    <w:rsid w:val="00C006D1"/>
    <w:rsid w:val="00C00FB0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46D58"/>
    <w:rsid w:val="00C47AFD"/>
    <w:rsid w:val="00C51EF9"/>
    <w:rsid w:val="00C52389"/>
    <w:rsid w:val="00C57EAD"/>
    <w:rsid w:val="00C61FE5"/>
    <w:rsid w:val="00C62149"/>
    <w:rsid w:val="00C66AE3"/>
    <w:rsid w:val="00C721D6"/>
    <w:rsid w:val="00C72B12"/>
    <w:rsid w:val="00C75DED"/>
    <w:rsid w:val="00C76A02"/>
    <w:rsid w:val="00C77F91"/>
    <w:rsid w:val="00C818C2"/>
    <w:rsid w:val="00C81AE1"/>
    <w:rsid w:val="00C85827"/>
    <w:rsid w:val="00C85D08"/>
    <w:rsid w:val="00C86B48"/>
    <w:rsid w:val="00C9115D"/>
    <w:rsid w:val="00C931B1"/>
    <w:rsid w:val="00C96A9E"/>
    <w:rsid w:val="00CA11DC"/>
    <w:rsid w:val="00CB05D7"/>
    <w:rsid w:val="00CB2268"/>
    <w:rsid w:val="00CB3D1F"/>
    <w:rsid w:val="00CB4D4D"/>
    <w:rsid w:val="00CB5676"/>
    <w:rsid w:val="00CB5A99"/>
    <w:rsid w:val="00CB688F"/>
    <w:rsid w:val="00CC042D"/>
    <w:rsid w:val="00CC46FC"/>
    <w:rsid w:val="00CC6BF4"/>
    <w:rsid w:val="00CD0395"/>
    <w:rsid w:val="00CD1C7A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197F"/>
    <w:rsid w:val="00CF39D2"/>
    <w:rsid w:val="00CF49A3"/>
    <w:rsid w:val="00CF72A1"/>
    <w:rsid w:val="00D00A0C"/>
    <w:rsid w:val="00D01BA9"/>
    <w:rsid w:val="00D030B8"/>
    <w:rsid w:val="00D03224"/>
    <w:rsid w:val="00D045CF"/>
    <w:rsid w:val="00D0478E"/>
    <w:rsid w:val="00D04AE3"/>
    <w:rsid w:val="00D14874"/>
    <w:rsid w:val="00D16601"/>
    <w:rsid w:val="00D207B3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57313"/>
    <w:rsid w:val="00D61692"/>
    <w:rsid w:val="00D63221"/>
    <w:rsid w:val="00D64BD6"/>
    <w:rsid w:val="00D675F7"/>
    <w:rsid w:val="00D679F4"/>
    <w:rsid w:val="00D7180A"/>
    <w:rsid w:val="00D73A8D"/>
    <w:rsid w:val="00D74568"/>
    <w:rsid w:val="00D753C6"/>
    <w:rsid w:val="00D755B1"/>
    <w:rsid w:val="00D7561F"/>
    <w:rsid w:val="00D81015"/>
    <w:rsid w:val="00D83A43"/>
    <w:rsid w:val="00D85C59"/>
    <w:rsid w:val="00D94CF9"/>
    <w:rsid w:val="00D95406"/>
    <w:rsid w:val="00D97987"/>
    <w:rsid w:val="00D97D54"/>
    <w:rsid w:val="00DA0B0B"/>
    <w:rsid w:val="00DA6970"/>
    <w:rsid w:val="00DB0C18"/>
    <w:rsid w:val="00DB6E7F"/>
    <w:rsid w:val="00DC02BD"/>
    <w:rsid w:val="00DC4C09"/>
    <w:rsid w:val="00DC5512"/>
    <w:rsid w:val="00DC5D8D"/>
    <w:rsid w:val="00DC66FF"/>
    <w:rsid w:val="00DC68CB"/>
    <w:rsid w:val="00DD15B0"/>
    <w:rsid w:val="00DD373F"/>
    <w:rsid w:val="00DD429B"/>
    <w:rsid w:val="00DD5E50"/>
    <w:rsid w:val="00DD7773"/>
    <w:rsid w:val="00DE0B9D"/>
    <w:rsid w:val="00DE4037"/>
    <w:rsid w:val="00DE5692"/>
    <w:rsid w:val="00DF5AE8"/>
    <w:rsid w:val="00DF701A"/>
    <w:rsid w:val="00DF7330"/>
    <w:rsid w:val="00E01953"/>
    <w:rsid w:val="00E01F26"/>
    <w:rsid w:val="00E03B9D"/>
    <w:rsid w:val="00E04FBD"/>
    <w:rsid w:val="00E06B10"/>
    <w:rsid w:val="00E06B45"/>
    <w:rsid w:val="00E06E1C"/>
    <w:rsid w:val="00E06E3D"/>
    <w:rsid w:val="00E166F3"/>
    <w:rsid w:val="00E167D5"/>
    <w:rsid w:val="00E20B80"/>
    <w:rsid w:val="00E227C7"/>
    <w:rsid w:val="00E24B1D"/>
    <w:rsid w:val="00E2609F"/>
    <w:rsid w:val="00E34B0D"/>
    <w:rsid w:val="00E35A16"/>
    <w:rsid w:val="00E376A9"/>
    <w:rsid w:val="00E41653"/>
    <w:rsid w:val="00E41825"/>
    <w:rsid w:val="00E45F15"/>
    <w:rsid w:val="00E46C93"/>
    <w:rsid w:val="00E51B0D"/>
    <w:rsid w:val="00E532F9"/>
    <w:rsid w:val="00E56321"/>
    <w:rsid w:val="00E61324"/>
    <w:rsid w:val="00E61D18"/>
    <w:rsid w:val="00E62475"/>
    <w:rsid w:val="00E654B9"/>
    <w:rsid w:val="00E702E2"/>
    <w:rsid w:val="00E711A6"/>
    <w:rsid w:val="00E713D8"/>
    <w:rsid w:val="00E7601C"/>
    <w:rsid w:val="00E77FDE"/>
    <w:rsid w:val="00E81A4E"/>
    <w:rsid w:val="00EA4176"/>
    <w:rsid w:val="00EA75BC"/>
    <w:rsid w:val="00EB08C9"/>
    <w:rsid w:val="00EB0FCE"/>
    <w:rsid w:val="00EB1BA0"/>
    <w:rsid w:val="00EC0E4C"/>
    <w:rsid w:val="00EC1D6E"/>
    <w:rsid w:val="00EC2005"/>
    <w:rsid w:val="00EC7514"/>
    <w:rsid w:val="00ED0CD7"/>
    <w:rsid w:val="00ED10D2"/>
    <w:rsid w:val="00ED45B4"/>
    <w:rsid w:val="00ED4C18"/>
    <w:rsid w:val="00ED6749"/>
    <w:rsid w:val="00EE1666"/>
    <w:rsid w:val="00EE2480"/>
    <w:rsid w:val="00EE2711"/>
    <w:rsid w:val="00EE5B67"/>
    <w:rsid w:val="00EF1C2B"/>
    <w:rsid w:val="00EF5968"/>
    <w:rsid w:val="00EF5FCE"/>
    <w:rsid w:val="00EF6CC8"/>
    <w:rsid w:val="00EF7BC6"/>
    <w:rsid w:val="00F06DE7"/>
    <w:rsid w:val="00F112EA"/>
    <w:rsid w:val="00F125DE"/>
    <w:rsid w:val="00F16C13"/>
    <w:rsid w:val="00F21D37"/>
    <w:rsid w:val="00F2285D"/>
    <w:rsid w:val="00F25C82"/>
    <w:rsid w:val="00F260C7"/>
    <w:rsid w:val="00F268ED"/>
    <w:rsid w:val="00F279C9"/>
    <w:rsid w:val="00F30CC5"/>
    <w:rsid w:val="00F35004"/>
    <w:rsid w:val="00F368A6"/>
    <w:rsid w:val="00F44B9B"/>
    <w:rsid w:val="00F63195"/>
    <w:rsid w:val="00F71609"/>
    <w:rsid w:val="00F718DD"/>
    <w:rsid w:val="00F72BE4"/>
    <w:rsid w:val="00F74CB5"/>
    <w:rsid w:val="00F759C2"/>
    <w:rsid w:val="00F76281"/>
    <w:rsid w:val="00F7662C"/>
    <w:rsid w:val="00F86387"/>
    <w:rsid w:val="00F90BCC"/>
    <w:rsid w:val="00F95854"/>
    <w:rsid w:val="00F959FE"/>
    <w:rsid w:val="00F96256"/>
    <w:rsid w:val="00F966B4"/>
    <w:rsid w:val="00F9720A"/>
    <w:rsid w:val="00FA28B6"/>
    <w:rsid w:val="00FA2EB5"/>
    <w:rsid w:val="00FA438B"/>
    <w:rsid w:val="00FA4745"/>
    <w:rsid w:val="00FA5A17"/>
    <w:rsid w:val="00FB0440"/>
    <w:rsid w:val="00FB05A5"/>
    <w:rsid w:val="00FB18E3"/>
    <w:rsid w:val="00FB43CC"/>
    <w:rsid w:val="00FB4CF8"/>
    <w:rsid w:val="00FB51FE"/>
    <w:rsid w:val="00FB5250"/>
    <w:rsid w:val="00FB69F1"/>
    <w:rsid w:val="00FB7DA4"/>
    <w:rsid w:val="00FC19A0"/>
    <w:rsid w:val="00FC277E"/>
    <w:rsid w:val="00FC298F"/>
    <w:rsid w:val="00FC6363"/>
    <w:rsid w:val="00FC6A38"/>
    <w:rsid w:val="00FD1014"/>
    <w:rsid w:val="00FD2BE2"/>
    <w:rsid w:val="00FD7081"/>
    <w:rsid w:val="00FD7278"/>
    <w:rsid w:val="00FE0DEC"/>
    <w:rsid w:val="00FE3486"/>
    <w:rsid w:val="00FE4420"/>
    <w:rsid w:val="00FE7914"/>
    <w:rsid w:val="00FF0657"/>
    <w:rsid w:val="00FF27D9"/>
    <w:rsid w:val="00FF352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9BA2-3F37-4F67-A192-FCC44BCA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7405</Words>
  <Characters>42211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Управделами</cp:lastModifiedBy>
  <cp:revision>3</cp:revision>
  <cp:lastPrinted>2021-10-25T11:34:00Z</cp:lastPrinted>
  <dcterms:created xsi:type="dcterms:W3CDTF">2023-01-16T05:41:00Z</dcterms:created>
  <dcterms:modified xsi:type="dcterms:W3CDTF">2023-01-16T06:22:00Z</dcterms:modified>
</cp:coreProperties>
</file>