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0" w:rsidRPr="00241C30" w:rsidRDefault="00241C30" w:rsidP="00241C3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1C30"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241C30" w:rsidRPr="00241C30" w:rsidRDefault="00241C30" w:rsidP="00241C3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1C30"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241C30" w:rsidRPr="00241C30" w:rsidRDefault="00241C30" w:rsidP="00241C3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1C3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241C30" w:rsidRPr="00241C30" w:rsidRDefault="00241C30" w:rsidP="00241C30">
      <w:pPr>
        <w:jc w:val="center"/>
        <w:rPr>
          <w:rFonts w:ascii="Times New Roman" w:hAnsi="Times New Roman"/>
          <w:b/>
          <w:sz w:val="28"/>
          <w:szCs w:val="28"/>
        </w:rPr>
      </w:pPr>
      <w:r w:rsidRPr="00241C3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241C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241C30">
        <w:rPr>
          <w:rFonts w:ascii="Times New Roman" w:hAnsi="Times New Roman"/>
          <w:sz w:val="28"/>
          <w:szCs w:val="28"/>
        </w:rPr>
        <w:t xml:space="preserve"> 2025 года № 2</w:t>
      </w:r>
      <w:r>
        <w:rPr>
          <w:rFonts w:ascii="Times New Roman" w:hAnsi="Times New Roman"/>
          <w:sz w:val="28"/>
          <w:szCs w:val="28"/>
        </w:rPr>
        <w:t>9</w:t>
      </w:r>
    </w:p>
    <w:p w:rsidR="00241C30" w:rsidRDefault="00241C30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согласовании предельных  (максимальных) индексов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 на 202</w:t>
      </w:r>
      <w:r w:rsidR="007A785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157.1 Жилищного кодекса Российский Федерации и Постановления Правительства Российской Федерации от 30 апреля 2014 г. №400 «О формировании индексов изменения размера платы за коммунальные услуги в Российской Федерации»,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7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Согласовать предельные (максимальные) индексы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Республики Башкортостан на 202</w:t>
      </w:r>
      <w:r w:rsidR="007A785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A78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</w:t>
      </w:r>
      <w:hyperlink r:id="rId6" w:history="1"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info</w:t>
        </w:r>
      </w:hyperlink>
      <w:r w:rsidRPr="005E27B7">
        <w:t xml:space="preserve"> </w:t>
      </w:r>
      <w:r>
        <w:rPr>
          <w:rFonts w:ascii="Times New Roman" w:hAnsi="Times New Roman"/>
          <w:sz w:val="28"/>
          <w:szCs w:val="28"/>
        </w:rPr>
        <w:t>в разделе «Совет».</w:t>
      </w:r>
    </w:p>
    <w:p w:rsidR="00C13525" w:rsidRPr="002343C1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7A785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2343C1">
        <w:rPr>
          <w:rFonts w:ascii="Times New Roman" w:hAnsi="Times New Roman"/>
          <w:sz w:val="28"/>
          <w:szCs w:val="28"/>
        </w:rPr>
        <w:t>на постоянную комиссию Совета по бюджету, налогам, вопросам муниципальной собственности</w:t>
      </w:r>
      <w:r>
        <w:rPr>
          <w:rFonts w:ascii="Times New Roman" w:hAnsi="Times New Roman"/>
          <w:sz w:val="28"/>
          <w:szCs w:val="28"/>
        </w:rPr>
        <w:t>.</w:t>
      </w:r>
      <w:r w:rsidRPr="002343C1">
        <w:rPr>
          <w:rFonts w:ascii="Times New Roman" w:hAnsi="Times New Roman"/>
          <w:sz w:val="28"/>
          <w:szCs w:val="28"/>
        </w:rPr>
        <w:t xml:space="preserve"> 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525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A7288" w:rsidRDefault="00EA7288" w:rsidP="00241C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EA7288" w:rsidRDefault="00EA7288" w:rsidP="00241C3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241C30" w:rsidRDefault="00EA7288" w:rsidP="00241C3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Чишминский поссовет</w:t>
      </w:r>
    </w:p>
    <w:p w:rsidR="00EA7288" w:rsidRDefault="005E27B7" w:rsidP="00241C3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М.М.Хайретдинов</w:t>
      </w:r>
    </w:p>
    <w:p w:rsidR="00EA7288" w:rsidRDefault="00EA7288" w:rsidP="00EA72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C30" w:rsidRDefault="00241C30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решению Совета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Чишминский поссовет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Республики Башкортостан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«</w:t>
      </w:r>
      <w:r w:rsidR="0003098A">
        <w:rPr>
          <w:rFonts w:ascii="Times New Roman" w:hAnsi="Times New Roman"/>
          <w:sz w:val="24"/>
          <w:szCs w:val="24"/>
        </w:rPr>
        <w:t>17</w:t>
      </w:r>
      <w:r w:rsidR="007A7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июня 202</w:t>
      </w:r>
      <w:r w:rsidR="007A78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03098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Предельные  (максимальные) индексы 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 на 202</w:t>
      </w:r>
      <w:r w:rsidR="007A785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Ind w:w="675" w:type="dxa"/>
        <w:tblLook w:val="04A0"/>
      </w:tblPr>
      <w:tblGrid>
        <w:gridCol w:w="3828"/>
        <w:gridCol w:w="4961"/>
      </w:tblGrid>
      <w:tr w:rsidR="00EA7288" w:rsidTr="00726F2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 (максимальные) индексы  изменения размера вносимой гражданами платы за коммунальные услуги в муниципальном районе Чишминский район Республики Башкортостан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A78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%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288" w:rsidTr="00726F22">
        <w:trPr>
          <w:trHeight w:val="10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 w:rsidP="00EC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38DE">
              <w:rPr>
                <w:rFonts w:ascii="Times New Roman" w:hAnsi="Times New Roman" w:cs="Times New Roman"/>
                <w:sz w:val="28"/>
                <w:szCs w:val="28"/>
              </w:rPr>
              <w:t>ородское поседение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Чишминский поссовет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5E27B7" w:rsidP="007A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785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EA7288" w:rsidRDefault="00EA7288" w:rsidP="00EA7288">
      <w:pPr>
        <w:ind w:firstLine="698"/>
        <w:jc w:val="right"/>
        <w:rPr>
          <w:rStyle w:val="af"/>
          <w:b w:val="0"/>
          <w:bCs/>
          <w:lang w:val="en-US"/>
        </w:rPr>
      </w:pPr>
    </w:p>
    <w:p w:rsidR="00EA7288" w:rsidRDefault="00EA7288" w:rsidP="00EA7288">
      <w:pPr>
        <w:ind w:firstLine="698"/>
        <w:jc w:val="right"/>
        <w:rPr>
          <w:rStyle w:val="af"/>
          <w:rFonts w:ascii="Times New Roman" w:hAnsi="Times New Roman"/>
          <w:b w:val="0"/>
          <w:bCs/>
          <w:lang w:val="en-US"/>
        </w:rPr>
      </w:pPr>
    </w:p>
    <w:p w:rsidR="00EA7288" w:rsidRDefault="00EA7288" w:rsidP="00EA7288">
      <w:pPr>
        <w:spacing w:after="0" w:line="240" w:lineRule="auto"/>
        <w:jc w:val="center"/>
        <w:rPr>
          <w:b/>
          <w:sz w:val="28"/>
          <w:szCs w:val="28"/>
        </w:rPr>
      </w:pPr>
    </w:p>
    <w:p w:rsidR="00EC38DE" w:rsidRDefault="00EC38DE" w:rsidP="00EC3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</w:p>
    <w:p w:rsidR="00EC38DE" w:rsidRDefault="00EC38DE" w:rsidP="00EC38DE"/>
    <w:p w:rsidR="00EC38DE" w:rsidRDefault="00EC38DE" w:rsidP="00EC38DE"/>
    <w:p w:rsidR="00EC38DE" w:rsidRDefault="00EC38DE" w:rsidP="00EC38DE"/>
    <w:p w:rsidR="00EC38DE" w:rsidRDefault="00EC38DE" w:rsidP="00EC38DE"/>
    <w:p w:rsidR="00726F22" w:rsidRDefault="00EC38DE" w:rsidP="007A7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  <w:bookmarkStart w:id="0" w:name="sub_1000"/>
    </w:p>
    <w:bookmarkEnd w:id="0"/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Fonts w:ascii="Times New Roman" w:hAnsi="Times New Roman"/>
          <w:b/>
        </w:rPr>
      </w:pPr>
      <w:r>
        <w:rPr>
          <w:rStyle w:val="af"/>
          <w:rFonts w:ascii="Times New Roman" w:hAnsi="Times New Roman"/>
          <w:b w:val="0"/>
          <w:bCs/>
        </w:rPr>
        <w:t>Приложение № 1</w:t>
      </w:r>
    </w:p>
    <w:p w:rsidR="007A7851" w:rsidRDefault="007A7851" w:rsidP="007A7851">
      <w:pPr>
        <w:rPr>
          <w:rFonts w:ascii="Times New Roman" w:hAnsi="Times New Roman"/>
        </w:rPr>
      </w:pPr>
    </w:p>
    <w:p w:rsidR="007A7851" w:rsidRDefault="007A7851" w:rsidP="007A7851">
      <w:pPr>
        <w:rPr>
          <w:rFonts w:ascii="Times New Roman" w:hAnsi="Times New Roman"/>
        </w:rPr>
      </w:pPr>
    </w:p>
    <w:p w:rsidR="007A7851" w:rsidRDefault="007A7851" w:rsidP="007A7851">
      <w:pPr>
        <w:pStyle w:val="1"/>
        <w:spacing w:after="0"/>
        <w:rPr>
          <w:rFonts w:ascii="Times New Roman" w:eastAsiaTheme="minorEastAsia" w:hAnsi="Times New Roman"/>
          <w:sz w:val="12"/>
          <w:szCs w:val="12"/>
        </w:rPr>
      </w:pPr>
      <w:r>
        <w:rPr>
          <w:rFonts w:ascii="Times New Roman" w:eastAsiaTheme="minorEastAsia" w:hAnsi="Times New Roman"/>
          <w:b w:val="0"/>
          <w:sz w:val="28"/>
          <w:szCs w:val="28"/>
        </w:rPr>
        <w:t>Показатели</w:t>
      </w:r>
      <w:r>
        <w:rPr>
          <w:rFonts w:ascii="Times New Roman" w:eastAsiaTheme="minorEastAsia" w:hAnsi="Times New Roman"/>
          <w:b w:val="0"/>
          <w:sz w:val="28"/>
          <w:szCs w:val="28"/>
        </w:rPr>
        <w:br/>
        <w:t xml:space="preserve">критериев доступности для граждан платы за коммунальные услуги, проживающих в муниципальном районе Чишминский район </w:t>
      </w:r>
    </w:p>
    <w:p w:rsidR="007A7851" w:rsidRDefault="007A7851" w:rsidP="007A7851">
      <w:pPr>
        <w:pStyle w:val="1"/>
        <w:spacing w:after="0"/>
        <w:rPr>
          <w:rFonts w:ascii="Times New Roman" w:eastAsiaTheme="minorEastAsia" w:hAnsi="Times New Roman"/>
          <w:b w:val="0"/>
          <w:sz w:val="28"/>
          <w:szCs w:val="28"/>
        </w:rPr>
      </w:pPr>
      <w:r>
        <w:rPr>
          <w:rFonts w:ascii="Times New Roman" w:eastAsiaTheme="minorEastAsia" w:hAnsi="Times New Roman"/>
          <w:b w:val="0"/>
          <w:sz w:val="28"/>
          <w:szCs w:val="28"/>
        </w:rPr>
        <w:t>Республики Башкортостан</w:t>
      </w:r>
    </w:p>
    <w:p w:rsidR="007A7851" w:rsidRDefault="007A7851" w:rsidP="007A7851">
      <w:pPr>
        <w:rPr>
          <w:rFonts w:ascii="Times New Roman" w:eastAsiaTheme="minorEastAsia" w:hAnsi="Times New Roman"/>
          <w:sz w:val="28"/>
          <w:szCs w:val="28"/>
        </w:rPr>
      </w:pPr>
    </w:p>
    <w:tbl>
      <w:tblPr>
        <w:tblW w:w="97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0"/>
        <w:gridCol w:w="1418"/>
        <w:gridCol w:w="1634"/>
        <w:gridCol w:w="1701"/>
      </w:tblGrid>
      <w:tr w:rsidR="007A7851" w:rsidTr="007A7851">
        <w:trPr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доступности, %</w:t>
            </w:r>
          </w:p>
        </w:tc>
      </w:tr>
      <w:tr w:rsidR="007A7851" w:rsidTr="007A7851">
        <w:trPr>
          <w:jc w:val="center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недоступный</w:t>
            </w:r>
          </w:p>
        </w:tc>
      </w:tr>
      <w:tr w:rsidR="007A7851" w:rsidTr="007A7851">
        <w:trPr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Доля расходов на коммунальные услуги </w:t>
            </w: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совокупном доходе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6,3 до 7,2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7,2 до 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8,6</w:t>
            </w:r>
          </w:p>
        </w:tc>
      </w:tr>
      <w:tr w:rsidR="007A7851" w:rsidTr="007A7851">
        <w:trPr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населения с доходами ниже </w:t>
            </w:r>
            <w:hyperlink r:id="rId7" w:history="1">
              <w:r w:rsidRPr="007A7851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8 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12</w:t>
            </w:r>
          </w:p>
        </w:tc>
      </w:tr>
      <w:tr w:rsidR="007A7851" w:rsidTr="007A7851">
        <w:trPr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Уровень собираемости платежей </w:t>
            </w: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92 до 95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85 до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85</w:t>
            </w:r>
          </w:p>
        </w:tc>
      </w:tr>
      <w:tr w:rsidR="007A7851" w:rsidTr="007A7851">
        <w:trPr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получателей субсидий на оплату коммунальных услуг в общей численности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10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</w:t>
            </w:r>
          </w:p>
        </w:tc>
      </w:tr>
    </w:tbl>
    <w:p w:rsidR="007A7851" w:rsidRDefault="007A7851" w:rsidP="007A7851">
      <w:pPr>
        <w:rPr>
          <w:rFonts w:ascii="Times New Roman" w:hAnsi="Times New Roman"/>
          <w:sz w:val="24"/>
          <w:szCs w:val="24"/>
        </w:rPr>
      </w:pPr>
    </w:p>
    <w:p w:rsidR="007A7851" w:rsidRDefault="007A7851" w:rsidP="007A7851">
      <w:pPr>
        <w:ind w:firstLine="698"/>
        <w:jc w:val="right"/>
        <w:rPr>
          <w:rStyle w:val="af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A7851" w:rsidRDefault="007A7851" w:rsidP="007A7851">
      <w:pPr>
        <w:sectPr w:rsidR="007A7851">
          <w:pgSz w:w="11900" w:h="16800"/>
          <w:pgMar w:top="1134" w:right="851" w:bottom="1701" w:left="1134" w:header="720" w:footer="720" w:gutter="0"/>
          <w:cols w:space="720"/>
        </w:sectPr>
      </w:pPr>
    </w:p>
    <w:p w:rsidR="007A7851" w:rsidRDefault="007A7851" w:rsidP="007A7851">
      <w:pPr>
        <w:ind w:firstLine="698"/>
        <w:jc w:val="righ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  <w:lastRenderedPageBreak/>
        <w:t>Приложение № 2</w:t>
      </w:r>
    </w:p>
    <w:p w:rsidR="007A7851" w:rsidRDefault="007A7851" w:rsidP="007A7851">
      <w:pPr>
        <w:pStyle w:val="1"/>
        <w:spacing w:after="0"/>
        <w:rPr>
          <w:rFonts w:ascii="Times New Roman" w:eastAsiaTheme="minorEastAsia" w:hAnsi="Times New Roman"/>
          <w:b w:val="0"/>
          <w:sz w:val="28"/>
          <w:szCs w:val="28"/>
        </w:rPr>
      </w:pPr>
      <w:r>
        <w:rPr>
          <w:rFonts w:ascii="Times New Roman" w:eastAsiaTheme="minorEastAsia" w:hAnsi="Times New Roman"/>
          <w:b w:val="0"/>
          <w:sz w:val="28"/>
          <w:szCs w:val="28"/>
        </w:rPr>
        <w:t xml:space="preserve">Расчет доступности платы за коммунальные услуги для населения, проживающего в МКД   </w:t>
      </w:r>
    </w:p>
    <w:p w:rsidR="007A7851" w:rsidRDefault="007A7851" w:rsidP="007A7851">
      <w:pPr>
        <w:pStyle w:val="1"/>
        <w:spacing w:after="0"/>
        <w:rPr>
          <w:rFonts w:ascii="Times New Roman" w:eastAsiaTheme="minorEastAsia" w:hAnsi="Times New Roman"/>
          <w:b w:val="0"/>
          <w:sz w:val="28"/>
          <w:szCs w:val="28"/>
        </w:rPr>
      </w:pPr>
      <w:r>
        <w:rPr>
          <w:rFonts w:ascii="Times New Roman" w:eastAsiaTheme="minorEastAsia" w:hAnsi="Times New Roman"/>
          <w:b w:val="0"/>
          <w:sz w:val="28"/>
          <w:szCs w:val="28"/>
        </w:rPr>
        <w:t xml:space="preserve"> р.п. Чишмы Чишминского района Республики Башкортостан на 2026 год</w:t>
      </w:r>
    </w:p>
    <w:p w:rsidR="00E767F9" w:rsidRPr="00E767F9" w:rsidRDefault="00E767F9" w:rsidP="00E767F9">
      <w:pPr>
        <w:rPr>
          <w:rFonts w:eastAsiaTheme="minorEastAsia"/>
        </w:rPr>
      </w:pPr>
    </w:p>
    <w:tbl>
      <w:tblPr>
        <w:tblW w:w="147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72"/>
        <w:gridCol w:w="5246"/>
        <w:gridCol w:w="992"/>
        <w:gridCol w:w="1286"/>
        <w:gridCol w:w="2400"/>
        <w:gridCol w:w="1417"/>
        <w:gridCol w:w="1232"/>
      </w:tblGrid>
      <w:tr w:rsidR="007A7851" w:rsidTr="007A7851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доступности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Исходные данные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Справочно, источник информации (реквизиты, дата)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установлен-ного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критерия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Значение критериев </w:t>
            </w:r>
          </w:p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результате оценки</w:t>
            </w:r>
          </w:p>
        </w:tc>
      </w:tr>
      <w:tr w:rsidR="007A7851" w:rsidTr="007A7851">
        <w:trPr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</w:rPr>
            </w:pPr>
          </w:p>
        </w:tc>
      </w:tr>
      <w:tr w:rsidR="007A7851" w:rsidTr="007A7851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Др</w:t>
            </w:r>
            <w:proofErr w:type="gramEnd"/>
            <w:r>
              <w:rPr>
                <w:rFonts w:ascii="Times New Roman" w:hAnsi="Times New Roman"/>
              </w:rPr>
              <w:t xml:space="preserve"> - Доля расходов </w:t>
            </w: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коммунальные услуги в совокупном доходе семьи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6225" cy="190500"/>
                  <wp:effectExtent l="19050" t="0" r="9525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 общий прогнозируемый совокупный платеж граждан за все потребляемые коммунальные услуги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631689,03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Согласно расчета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платы за коммунальные услуги для населения муниципального района с 1 июля 2025 года  (приложение №3)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rPr>
                <w:rFonts w:ascii="Arial" w:hAnsi="Arial" w:cs="Arial"/>
              </w:rPr>
            </w:pPr>
          </w:p>
          <w:p w:rsidR="007A7851" w:rsidRDefault="007A7851"/>
          <w:p w:rsidR="007A7851" w:rsidRDefault="007A7851"/>
          <w:p w:rsidR="007A7851" w:rsidRDefault="007A7851"/>
          <w:p w:rsidR="007A7851" w:rsidRDefault="007A7851"/>
          <w:p w:rsidR="007A7851" w:rsidRDefault="007A7851">
            <w:pPr>
              <w:rPr>
                <w:rFonts w:ascii="Times New Roman" w:hAnsi="Times New Roman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7,2%-8,6%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rPr>
                <w:rFonts w:ascii="Arial" w:hAnsi="Arial" w:cs="Arial"/>
              </w:rPr>
            </w:pPr>
          </w:p>
          <w:p w:rsidR="007A7851" w:rsidRDefault="007A7851"/>
          <w:p w:rsidR="007A7851" w:rsidRDefault="007A7851"/>
          <w:p w:rsidR="007A7851" w:rsidRDefault="007A7851"/>
          <w:p w:rsidR="007A7851" w:rsidRDefault="007A7851"/>
          <w:p w:rsidR="007A7851" w:rsidRDefault="007A7851"/>
          <w:p w:rsidR="007A7851" w:rsidRDefault="007A7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15,75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7A7851" w:rsidTr="007A7851">
        <w:trPr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51" w:rsidTr="007A7851">
        <w:trPr>
          <w:trHeight w:val="841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0025" cy="171450"/>
                  <wp:effectExtent l="19050" t="0" r="9525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среднедушевой доход населения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25806,62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f1"/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решение Совета МР Чишминский р-н от 26.12.2020г. №43 «О прогнозе основных показателей социально-экономического развития муниципального района Чишминский район Республики Башкортостан на 2020 год и на плановый периоды 2021-2024 годы»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51" w:rsidTr="007A7851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Дн - Доля населения </w:t>
            </w: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доходами ниже </w:t>
            </w:r>
            <w:hyperlink r:id="rId11" w:history="1">
              <w:r w:rsidRPr="007A7851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3375" cy="190500"/>
                  <wp:effectExtent l="19050" t="0" r="9525" b="0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прогнозируемая численность населения с доходами ниже </w:t>
            </w:r>
            <w:hyperlink r:id="rId13" w:history="1">
              <w:r w:rsidRPr="007A7851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  <w:r w:rsidRPr="007A785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проживающего в МКД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данным филиала ГКУ Республиканского центра соц. 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8% - 12%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9,53%</w:t>
            </w:r>
          </w:p>
        </w:tc>
      </w:tr>
      <w:tr w:rsidR="007A7851" w:rsidTr="007A7851">
        <w:trPr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общая прогнозируемая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51" w:rsidTr="007A7851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Ксп - Уровень собираемости платежей за коммунальные услуги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- оплаченное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151887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ind w:hanging="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85%-92%</w:t>
            </w:r>
          </w:p>
          <w:p w:rsidR="007A7851" w:rsidRDefault="007A7851">
            <w:pPr>
              <w:rPr>
                <w:rFonts w:ascii="Times New Roman" w:hAnsi="Times New Roman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99,4%</w:t>
            </w:r>
          </w:p>
        </w:tc>
      </w:tr>
      <w:tr w:rsidR="007A7851" w:rsidTr="007A7851">
        <w:trPr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 - начисленное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тыс.</w:t>
            </w: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</w:rPr>
              <w:t>152847</w:t>
            </w: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51" w:rsidTr="007A7851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ДС - Доля получателей субсидий на оплату коммунальных услуг в общей численности населения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прогнозируемая численность семей, претендующих на получение субсидий, ед.;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данным филиала ГКУ Республиканского центра соц. 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rPr>
                <w:rFonts w:ascii="Arial" w:hAnsi="Arial" w:cs="Arial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10%-15%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7851" w:rsidRDefault="007A7851">
            <w:pPr>
              <w:rPr>
                <w:rFonts w:ascii="Arial" w:hAnsi="Arial" w:cs="Arial"/>
              </w:rPr>
            </w:pPr>
          </w:p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3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10,7%</w:t>
            </w:r>
          </w:p>
        </w:tc>
      </w:tr>
      <w:tr w:rsidR="007A7851" w:rsidTr="007A7851">
        <w:trPr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7175" cy="190500"/>
                  <wp:effectExtent l="19050" t="0" r="9525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средний по муниципальному образованию (городскому округу) коэффициент семейности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итогам переписи населения 2002г.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51" w:rsidTr="007A7851">
        <w:trPr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 общая прогнозируемая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1" w:rsidRDefault="007A7851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51" w:rsidRDefault="007A7851">
            <w:pPr>
              <w:widowControl w:val="0"/>
              <w:autoSpaceDE w:val="0"/>
              <w:autoSpaceDN w:val="0"/>
              <w:adjustRightInd w:val="0"/>
              <w:ind w:firstLine="2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1" w:rsidRDefault="007A7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851" w:rsidRDefault="007A7851" w:rsidP="007A7851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</w:t>
      </w:r>
    </w:p>
    <w:p w:rsidR="007A7851" w:rsidRDefault="007A7851" w:rsidP="007A7851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Вывод: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плата за коммунальные услуги для граждан  р.п. Чишмы Городского поселения Чишминский поссовет муниципального района Чишминский район на 2026 год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доступна</w:t>
      </w:r>
      <w:proofErr w:type="gramEnd"/>
    </w:p>
    <w:p w:rsidR="007A7851" w:rsidRDefault="007A7851" w:rsidP="007A7851">
      <w:pPr>
        <w:rPr>
          <w:rFonts w:ascii="Times New Roman" w:hAnsi="Times New Roman"/>
          <w:sz w:val="28"/>
          <w:szCs w:val="28"/>
        </w:rPr>
      </w:pPr>
    </w:p>
    <w:p w:rsidR="00241C30" w:rsidRDefault="007A7851" w:rsidP="00241C30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Городского поселения Чишминский поссовет</w:t>
      </w:r>
    </w:p>
    <w:p w:rsidR="007A7851" w:rsidRDefault="007A7851" w:rsidP="00241C30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  <w:sectPr w:rsidR="007A7851" w:rsidSect="007A7851">
          <w:pgSz w:w="16837" w:h="11905" w:orient="landscape"/>
          <w:pgMar w:top="993" w:right="800" w:bottom="709" w:left="11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Валиуллин Б.С.     </w:t>
      </w:r>
    </w:p>
    <w:p w:rsidR="007A7851" w:rsidRDefault="007A7851" w:rsidP="007A7851">
      <w:pPr>
        <w:pStyle w:val="af0"/>
      </w:pPr>
    </w:p>
    <w:p w:rsidR="00C64DD7" w:rsidRPr="00853770" w:rsidRDefault="00C64DD7" w:rsidP="007A7851">
      <w:pPr>
        <w:ind w:firstLine="698"/>
        <w:jc w:val="right"/>
        <w:rPr>
          <w:rFonts w:ascii="Times New Roman" w:hAnsi="Times New Roman"/>
          <w:b/>
          <w:sz w:val="28"/>
          <w:szCs w:val="28"/>
        </w:rPr>
      </w:pPr>
    </w:p>
    <w:sectPr w:rsidR="00C64DD7" w:rsidRPr="00853770" w:rsidSect="007A7851">
      <w:pgSz w:w="11900" w:h="16800"/>
      <w:pgMar w:top="1134" w:right="851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 Unicode M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5.25pt;height:20.25pt;visibility:visible;mso-wrap-style:square" o:bullet="t">
        <v:imagedata r:id="rId1" o:title=""/>
      </v:shape>
    </w:pict>
  </w:numPicBullet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3098A"/>
    <w:rsid w:val="00057E5E"/>
    <w:rsid w:val="000A15AE"/>
    <w:rsid w:val="000B7E1F"/>
    <w:rsid w:val="000D51B8"/>
    <w:rsid w:val="000D5342"/>
    <w:rsid w:val="000E63F4"/>
    <w:rsid w:val="001132AF"/>
    <w:rsid w:val="001274D6"/>
    <w:rsid w:val="00127831"/>
    <w:rsid w:val="0013462C"/>
    <w:rsid w:val="001473C8"/>
    <w:rsid w:val="00151177"/>
    <w:rsid w:val="00173C2F"/>
    <w:rsid w:val="001744EF"/>
    <w:rsid w:val="001A6DD2"/>
    <w:rsid w:val="001C5B73"/>
    <w:rsid w:val="00204BDD"/>
    <w:rsid w:val="00206C22"/>
    <w:rsid w:val="00233953"/>
    <w:rsid w:val="002343C1"/>
    <w:rsid w:val="00241C30"/>
    <w:rsid w:val="00250552"/>
    <w:rsid w:val="00280982"/>
    <w:rsid w:val="00292F65"/>
    <w:rsid w:val="002C7578"/>
    <w:rsid w:val="002F3718"/>
    <w:rsid w:val="00303EB5"/>
    <w:rsid w:val="003729B5"/>
    <w:rsid w:val="00382149"/>
    <w:rsid w:val="00397AF6"/>
    <w:rsid w:val="003A2930"/>
    <w:rsid w:val="003A4EE8"/>
    <w:rsid w:val="003C468D"/>
    <w:rsid w:val="003D7AF2"/>
    <w:rsid w:val="003F519A"/>
    <w:rsid w:val="003F5E8A"/>
    <w:rsid w:val="00453D34"/>
    <w:rsid w:val="004627BF"/>
    <w:rsid w:val="00492B28"/>
    <w:rsid w:val="004B762D"/>
    <w:rsid w:val="004C4DB5"/>
    <w:rsid w:val="00510D19"/>
    <w:rsid w:val="00552087"/>
    <w:rsid w:val="00555BC8"/>
    <w:rsid w:val="0056768D"/>
    <w:rsid w:val="0059451F"/>
    <w:rsid w:val="0059731D"/>
    <w:rsid w:val="005A451D"/>
    <w:rsid w:val="005E27B7"/>
    <w:rsid w:val="005F29C7"/>
    <w:rsid w:val="00601DAE"/>
    <w:rsid w:val="006047EB"/>
    <w:rsid w:val="0063779E"/>
    <w:rsid w:val="00646EB0"/>
    <w:rsid w:val="00647507"/>
    <w:rsid w:val="006521C2"/>
    <w:rsid w:val="00682CB4"/>
    <w:rsid w:val="00696AC4"/>
    <w:rsid w:val="006B56EB"/>
    <w:rsid w:val="006C1981"/>
    <w:rsid w:val="00713B60"/>
    <w:rsid w:val="00720F5C"/>
    <w:rsid w:val="00726F22"/>
    <w:rsid w:val="007A7851"/>
    <w:rsid w:val="007B1166"/>
    <w:rsid w:val="007C176B"/>
    <w:rsid w:val="007D6514"/>
    <w:rsid w:val="007F7C01"/>
    <w:rsid w:val="00803579"/>
    <w:rsid w:val="00815D3F"/>
    <w:rsid w:val="00817A64"/>
    <w:rsid w:val="008325B8"/>
    <w:rsid w:val="00853770"/>
    <w:rsid w:val="00855710"/>
    <w:rsid w:val="00857567"/>
    <w:rsid w:val="008754F8"/>
    <w:rsid w:val="00880A8C"/>
    <w:rsid w:val="00884B62"/>
    <w:rsid w:val="00893648"/>
    <w:rsid w:val="008A2272"/>
    <w:rsid w:val="009068E8"/>
    <w:rsid w:val="00924BA1"/>
    <w:rsid w:val="009361C9"/>
    <w:rsid w:val="00957157"/>
    <w:rsid w:val="00977BAE"/>
    <w:rsid w:val="009F5024"/>
    <w:rsid w:val="00A17F80"/>
    <w:rsid w:val="00A2044A"/>
    <w:rsid w:val="00A234B6"/>
    <w:rsid w:val="00A66C3C"/>
    <w:rsid w:val="00A857EF"/>
    <w:rsid w:val="00AA013F"/>
    <w:rsid w:val="00AC4107"/>
    <w:rsid w:val="00AF11E3"/>
    <w:rsid w:val="00B242E5"/>
    <w:rsid w:val="00B3053C"/>
    <w:rsid w:val="00B5773D"/>
    <w:rsid w:val="00B651EF"/>
    <w:rsid w:val="00B97595"/>
    <w:rsid w:val="00BC520F"/>
    <w:rsid w:val="00BC6253"/>
    <w:rsid w:val="00BE5421"/>
    <w:rsid w:val="00BE695F"/>
    <w:rsid w:val="00BF071E"/>
    <w:rsid w:val="00BF1F56"/>
    <w:rsid w:val="00C13525"/>
    <w:rsid w:val="00C2509D"/>
    <w:rsid w:val="00C25AF6"/>
    <w:rsid w:val="00C57B06"/>
    <w:rsid w:val="00C64DD7"/>
    <w:rsid w:val="00C81E02"/>
    <w:rsid w:val="00C820DE"/>
    <w:rsid w:val="00C854B5"/>
    <w:rsid w:val="00CA028E"/>
    <w:rsid w:val="00CA0393"/>
    <w:rsid w:val="00CF46BF"/>
    <w:rsid w:val="00CF5BEC"/>
    <w:rsid w:val="00D00F39"/>
    <w:rsid w:val="00D04F45"/>
    <w:rsid w:val="00D238AA"/>
    <w:rsid w:val="00D25893"/>
    <w:rsid w:val="00DA10DB"/>
    <w:rsid w:val="00DC22D8"/>
    <w:rsid w:val="00DC2D82"/>
    <w:rsid w:val="00DE0D36"/>
    <w:rsid w:val="00DF38BA"/>
    <w:rsid w:val="00E4534F"/>
    <w:rsid w:val="00E72DA3"/>
    <w:rsid w:val="00E73AA6"/>
    <w:rsid w:val="00E750DD"/>
    <w:rsid w:val="00E767F9"/>
    <w:rsid w:val="00E770D4"/>
    <w:rsid w:val="00E845EB"/>
    <w:rsid w:val="00E84E18"/>
    <w:rsid w:val="00EA59BF"/>
    <w:rsid w:val="00EA7288"/>
    <w:rsid w:val="00EB7A98"/>
    <w:rsid w:val="00EC1B51"/>
    <w:rsid w:val="00EC38DE"/>
    <w:rsid w:val="00EC413D"/>
    <w:rsid w:val="00F01750"/>
    <w:rsid w:val="00F15997"/>
    <w:rsid w:val="00F22959"/>
    <w:rsid w:val="00F6439E"/>
    <w:rsid w:val="00F6505F"/>
    <w:rsid w:val="00F86F1B"/>
    <w:rsid w:val="00F90FA3"/>
    <w:rsid w:val="00F966E9"/>
    <w:rsid w:val="00FA5759"/>
    <w:rsid w:val="00FA6D0A"/>
    <w:rsid w:val="00FB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343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0D5342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0D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D534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0D5342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garantf1://17699502.400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7699502.4003/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openxmlformats.org/officeDocument/2006/relationships/hyperlink" Target="garantf1://17699502.400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18</cp:revision>
  <cp:lastPrinted>2025-06-16T11:41:00Z</cp:lastPrinted>
  <dcterms:created xsi:type="dcterms:W3CDTF">2022-06-24T07:22:00Z</dcterms:created>
  <dcterms:modified xsi:type="dcterms:W3CDTF">2025-10-07T11:55:00Z</dcterms:modified>
</cp:coreProperties>
</file>